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AAD4B26" w14:textId="77777777" w:rsidR="00E22D36" w:rsidRPr="00D26715" w:rsidRDefault="00806CF4">
      <w:pPr>
        <w:bidi/>
        <w:spacing w:after="0"/>
        <w:jc w:val="center"/>
        <w:rPr>
          <w:rFonts w:ascii="Arial" w:eastAsia="Arial" w:hAnsi="Arial" w:cs="Arial"/>
          <w:b/>
          <w:sz w:val="28"/>
          <w:szCs w:val="28"/>
          <w:lang w:val="en-US"/>
        </w:rPr>
      </w:pPr>
      <w:r w:rsidRPr="00D26715">
        <w:rPr>
          <w:rFonts w:ascii="Arial" w:eastAsia="Arial" w:hAnsi="Arial" w:cs="Arial"/>
          <w:b/>
          <w:bCs/>
          <w:sz w:val="28"/>
          <w:szCs w:val="28"/>
          <w:rtl/>
          <w:lang w:eastAsia="ar"/>
        </w:rPr>
        <w:t xml:space="preserve">ميزات جديدة ومشترون جُدد من جميع أنحاء العالم  </w:t>
      </w:r>
    </w:p>
    <w:p w14:paraId="7528C672" w14:textId="05C2D617" w:rsidR="00E22D36" w:rsidRPr="00D26715" w:rsidRDefault="00F84F4E">
      <w:pPr>
        <w:bidi/>
        <w:spacing w:after="0"/>
        <w:jc w:val="center"/>
        <w:rPr>
          <w:rFonts w:ascii="Arial" w:eastAsia="Arial" w:hAnsi="Arial" w:cs="Arial"/>
          <w:b/>
          <w:sz w:val="28"/>
          <w:szCs w:val="28"/>
          <w:lang w:val="en-US"/>
        </w:rPr>
      </w:pPr>
      <w:r>
        <w:rPr>
          <w:rFonts w:ascii="Arial" w:eastAsia="Arial" w:hAnsi="Arial" w:cs="Arial" w:hint="cs"/>
          <w:b/>
          <w:bCs/>
          <w:sz w:val="28"/>
          <w:szCs w:val="28"/>
          <w:rtl/>
          <w:lang w:eastAsia="ar"/>
        </w:rPr>
        <w:t>ب</w:t>
      </w:r>
      <w:r w:rsidR="00806CF4" w:rsidRPr="00D26715">
        <w:rPr>
          <w:rFonts w:ascii="Arial" w:eastAsia="Arial" w:hAnsi="Arial" w:cs="Arial"/>
          <w:b/>
          <w:bCs/>
          <w:sz w:val="28"/>
          <w:szCs w:val="28"/>
          <w:rtl/>
          <w:lang w:eastAsia="ar"/>
        </w:rPr>
        <w:t xml:space="preserve">معرض </w:t>
      </w:r>
      <w:r w:rsidR="00806CF4" w:rsidRPr="00D26715">
        <w:rPr>
          <w:rFonts w:ascii="Arial" w:eastAsia="Arial" w:hAnsi="Arial" w:cs="Arial"/>
          <w:b/>
          <w:bCs/>
          <w:sz w:val="28"/>
          <w:szCs w:val="28"/>
          <w:lang w:val="en-GB" w:eastAsia="ar" w:bidi="en-GB"/>
        </w:rPr>
        <w:t>Host</w:t>
      </w:r>
      <w:r w:rsidR="00806CF4" w:rsidRPr="00D26715">
        <w:rPr>
          <w:rFonts w:ascii="Arial" w:eastAsia="Arial" w:hAnsi="Arial" w:cs="Arial"/>
          <w:b/>
          <w:bCs/>
          <w:sz w:val="28"/>
          <w:szCs w:val="28"/>
          <w:rtl/>
          <w:lang w:eastAsia="ar"/>
        </w:rPr>
        <w:t xml:space="preserve"> 2025، الحدث الرائد عالميًا  </w:t>
      </w:r>
    </w:p>
    <w:p w14:paraId="3851F4DB" w14:textId="77777777" w:rsidR="00E22D36" w:rsidRPr="00B71FD7" w:rsidRDefault="00806CF4">
      <w:pPr>
        <w:bidi/>
        <w:spacing w:after="0"/>
        <w:jc w:val="center"/>
        <w:rPr>
          <w:rFonts w:ascii="Arial" w:eastAsia="Arial" w:hAnsi="Arial" w:cs="Arial"/>
          <w:b/>
          <w:sz w:val="28"/>
          <w:szCs w:val="28"/>
          <w:lang w:val="en-US"/>
        </w:rPr>
      </w:pPr>
      <w:r>
        <w:rPr>
          <w:rFonts w:ascii="Arial" w:eastAsia="Arial" w:hAnsi="Arial" w:cs="Arial"/>
          <w:b/>
          <w:bCs/>
          <w:sz w:val="28"/>
          <w:szCs w:val="28"/>
          <w:rtl/>
          <w:lang w:eastAsia="ar"/>
        </w:rPr>
        <w:t>للضيافة الاحترافية</w:t>
      </w:r>
    </w:p>
    <w:p w14:paraId="3B2B4FB3" w14:textId="77777777" w:rsidR="00E22D36" w:rsidRPr="00B71FD7" w:rsidRDefault="00E22D36">
      <w:pPr>
        <w:bidi/>
        <w:spacing w:after="0"/>
        <w:jc w:val="center"/>
        <w:rPr>
          <w:rFonts w:ascii="Arial" w:eastAsia="Arial" w:hAnsi="Arial" w:cs="Arial"/>
          <w:b/>
          <w:sz w:val="28"/>
          <w:szCs w:val="28"/>
          <w:lang w:val="en-US"/>
        </w:rPr>
      </w:pPr>
    </w:p>
    <w:p w14:paraId="079D4D37" w14:textId="29A96D2B" w:rsidR="00E22D36" w:rsidRPr="00F84F4E" w:rsidRDefault="00F84F4E" w:rsidP="00F84F4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bidi/>
        <w:spacing w:after="0" w:line="240" w:lineRule="auto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  <w:r>
        <w:rPr>
          <w:rFonts w:ascii="Arial" w:eastAsia="Arial" w:hAnsi="Arial" w:cs="Arial" w:hint="cs"/>
          <w:i/>
          <w:iCs/>
          <w:sz w:val="20"/>
          <w:szCs w:val="20"/>
          <w:rtl/>
          <w:lang w:eastAsia="ar"/>
        </w:rPr>
        <w:t>يشهد</w:t>
      </w:r>
      <w:r w:rsidR="00806CF4" w:rsidRPr="00F84F4E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 xml:space="preserve"> معرض فييرا ميلانو معرض </w:t>
      </w:r>
      <w:r w:rsidR="00806CF4" w:rsidRPr="00F84F4E">
        <w:rPr>
          <w:rFonts w:ascii="Arial" w:eastAsia="Arial" w:hAnsi="Arial" w:cs="Arial"/>
          <w:i/>
          <w:iCs/>
          <w:sz w:val="20"/>
          <w:szCs w:val="20"/>
          <w:lang w:val="en-GB" w:eastAsia="ar" w:bidi="en-GB"/>
        </w:rPr>
        <w:t>Host</w:t>
      </w:r>
      <w:r w:rsidR="00806CF4" w:rsidRPr="00F84F4E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 xml:space="preserve"> ويضم حاليًا أكثر من 1200 شركة مسجلة، حوالي 40% منها شركات دولية من 43 دولة مختلفة. وسوف تلتقي هذه الشركات بصناع القرار في الأعمال التجارية من جميع أنحاء العالم، بما في ذلك المشترين المميزين من 75 دولة</w:t>
      </w:r>
    </w:p>
    <w:p w14:paraId="38A7D986" w14:textId="77777777" w:rsidR="00E22D36" w:rsidRPr="00D26715" w:rsidRDefault="00806C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bidi/>
        <w:spacing w:after="0" w:line="240" w:lineRule="auto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  <w:r w:rsidRPr="00D26715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 xml:space="preserve">ويحتل قسم المخابز الصدارة في قاعة </w:t>
      </w:r>
      <w:r w:rsidRPr="00D26715">
        <w:rPr>
          <w:rFonts w:ascii="Arial" w:eastAsia="Arial" w:hAnsi="Arial" w:cs="Arial"/>
          <w:i/>
          <w:iCs/>
          <w:sz w:val="20"/>
          <w:szCs w:val="20"/>
          <w:lang w:val="en-GB" w:eastAsia="ar" w:bidi="en-GB"/>
        </w:rPr>
        <w:t>MIPPP – Milano Pane Pizza Pasta</w:t>
      </w:r>
      <w:r w:rsidRPr="00D26715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 xml:space="preserve">، بدعمٍ من اتفاقية مع اتحاد </w:t>
      </w:r>
      <w:r w:rsidRPr="00D26715">
        <w:rPr>
          <w:rFonts w:ascii="Arial" w:eastAsia="Arial" w:hAnsi="Arial" w:cs="Arial"/>
          <w:i/>
          <w:iCs/>
          <w:sz w:val="20"/>
          <w:szCs w:val="20"/>
          <w:lang w:val="en-GB" w:eastAsia="ar" w:bidi="en-GB"/>
        </w:rPr>
        <w:t>Consorzio SIPAN</w:t>
      </w:r>
      <w:r w:rsidRPr="00D26715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>، والذي يجمع بين الشركات الإيطالية الرائدة في تقنيات الصناعة</w:t>
      </w:r>
    </w:p>
    <w:p w14:paraId="1A50B968" w14:textId="77777777" w:rsidR="00E22D36" w:rsidRPr="00D26715" w:rsidRDefault="00806CF4">
      <w:pPr>
        <w:numPr>
          <w:ilvl w:val="0"/>
          <w:numId w:val="1"/>
        </w:numPr>
        <w:bidi/>
        <w:spacing w:after="0" w:line="240" w:lineRule="auto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  <w:r w:rsidRPr="00D26715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 xml:space="preserve">كما يُسلط الضوء على العودة المرتقبة لبطولة </w:t>
      </w:r>
      <w:r w:rsidRPr="00D26715">
        <w:rPr>
          <w:rFonts w:ascii="Arial" w:eastAsia="Arial" w:hAnsi="Arial" w:cs="Arial"/>
          <w:sz w:val="20"/>
          <w:szCs w:val="20"/>
          <w:rtl/>
          <w:lang w:eastAsia="ar"/>
        </w:rPr>
        <w:t>العالم للمحترفين في تحضير القهوة</w:t>
      </w:r>
      <w:r w:rsidRPr="00D26715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 xml:space="preserve"> </w:t>
      </w:r>
      <w:r w:rsidRPr="00D26715">
        <w:rPr>
          <w:rFonts w:ascii="Arial" w:eastAsia="Arial" w:hAnsi="Arial" w:cs="Arial"/>
          <w:i/>
          <w:iCs/>
          <w:sz w:val="20"/>
          <w:szCs w:val="20"/>
          <w:lang w:val="en-GB" w:eastAsia="ar" w:bidi="en-GB"/>
        </w:rPr>
        <w:t>World Barista Championship™‎</w:t>
      </w:r>
      <w:r w:rsidRPr="00D26715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 xml:space="preserve"> إلى ميلانو، والتي تُنظمها منظمة </w:t>
      </w:r>
      <w:r w:rsidRPr="00D26715">
        <w:rPr>
          <w:rFonts w:ascii="Arial" w:eastAsia="Arial" w:hAnsi="Arial" w:cs="Arial"/>
          <w:i/>
          <w:iCs/>
          <w:sz w:val="20"/>
          <w:szCs w:val="20"/>
          <w:lang w:val="en-GB" w:eastAsia="ar" w:bidi="en-GB"/>
        </w:rPr>
        <w:t>SCA</w:t>
      </w:r>
      <w:r w:rsidRPr="00D26715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 xml:space="preserve"> وتشهد على نمو قاعة القهوة الدولية </w:t>
      </w:r>
      <w:r w:rsidRPr="00D26715">
        <w:rPr>
          <w:rFonts w:ascii="Arial" w:eastAsia="Arial" w:hAnsi="Arial" w:cs="Arial"/>
          <w:i/>
          <w:iCs/>
          <w:sz w:val="20"/>
          <w:szCs w:val="20"/>
          <w:lang w:val="en-GB" w:eastAsia="ar" w:bidi="en-GB"/>
        </w:rPr>
        <w:t>SIC - Salone Internazionale del Caffè</w:t>
      </w:r>
    </w:p>
    <w:p w14:paraId="25E58873" w14:textId="77777777" w:rsidR="00E22D36" w:rsidRPr="00D26715" w:rsidRDefault="00806C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bidi/>
        <w:spacing w:after="0" w:line="240" w:lineRule="auto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  <w:r w:rsidRPr="00D26715">
        <w:rPr>
          <w:rFonts w:ascii="Arial" w:eastAsia="Arial" w:hAnsi="Arial" w:cs="Arial"/>
          <w:sz w:val="20"/>
          <w:szCs w:val="20"/>
          <w:rtl/>
          <w:lang w:eastAsia="ar"/>
        </w:rPr>
        <w:t xml:space="preserve">وسوف نشهد عرض محتوى بارز، بالإضافة إلى توفير فرص عمل بفضل برنامج حافل بالفعاليات يتضمن مواضيع جذابة وتدريبات متقدمة للمحترفين في الصناعة، ومسابقات وتدريبات عالية المستوى، حيث تبرز </w:t>
      </w:r>
      <w:r w:rsidRPr="00D26715">
        <w:rPr>
          <w:rFonts w:ascii="Arial" w:eastAsia="Arial" w:hAnsi="Arial" w:cs="Arial"/>
          <w:i/>
          <w:iCs/>
          <w:sz w:val="20"/>
          <w:szCs w:val="20"/>
          <w:rtl/>
          <w:lang w:eastAsia="ar"/>
        </w:rPr>
        <w:t xml:space="preserve">جائزة </w:t>
      </w:r>
      <w:r w:rsidRPr="00D26715">
        <w:rPr>
          <w:rFonts w:ascii="Arial" w:eastAsia="Arial" w:hAnsi="Arial" w:cs="Arial"/>
          <w:i/>
          <w:iCs/>
          <w:sz w:val="20"/>
          <w:szCs w:val="20"/>
          <w:lang w:val="en-GB" w:eastAsia="ar" w:bidi="en-GB"/>
        </w:rPr>
        <w:t>Smart Label - Host Innovation</w:t>
      </w:r>
      <w:r w:rsidRPr="00D26715">
        <w:rPr>
          <w:rFonts w:ascii="Arial" w:eastAsia="Arial" w:hAnsi="Arial" w:cs="Arial"/>
          <w:sz w:val="20"/>
          <w:szCs w:val="20"/>
          <w:rtl/>
          <w:lang w:eastAsia="ar"/>
        </w:rPr>
        <w:t xml:space="preserve"> للابتكار كأحد أبرز الفعاليات</w:t>
      </w:r>
    </w:p>
    <w:p w14:paraId="71B06A0F" w14:textId="77777777" w:rsidR="00E22D36" w:rsidRPr="00D26715" w:rsidRDefault="00E22D36">
      <w:pPr>
        <w:pBdr>
          <w:top w:val="nil"/>
          <w:left w:val="nil"/>
          <w:bottom w:val="nil"/>
          <w:right w:val="nil"/>
          <w:between w:val="nil"/>
        </w:pBdr>
        <w:bidi/>
        <w:spacing w:after="0" w:line="240" w:lineRule="auto"/>
        <w:ind w:left="720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</w:p>
    <w:p w14:paraId="17E1A9D4" w14:textId="77777777" w:rsidR="00E22D36" w:rsidRPr="00D26715" w:rsidRDefault="00E22D36">
      <w:pPr>
        <w:pBdr>
          <w:top w:val="nil"/>
          <w:left w:val="nil"/>
          <w:bottom w:val="nil"/>
          <w:right w:val="nil"/>
          <w:between w:val="nil"/>
        </w:pBdr>
        <w:bidi/>
        <w:spacing w:after="0" w:line="240" w:lineRule="auto"/>
        <w:ind w:left="720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</w:p>
    <w:p w14:paraId="473CDE8A" w14:textId="330E15D1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ميلانو-دبي، 6 نوفمبر 2024 – أقل من عام </w:t>
      </w:r>
      <w:r w:rsidR="00F84F4E">
        <w:rPr>
          <w:rFonts w:ascii="Arial" w:eastAsia="Arial" w:hAnsi="Arial" w:cs="Arial" w:hint="cs"/>
          <w:sz w:val="21"/>
          <w:szCs w:val="21"/>
          <w:rtl/>
          <w:lang w:eastAsia="ar"/>
        </w:rPr>
        <w:t>على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انطلاق مراسم حفل افتتاح معرض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HostMilano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- الحدث الرائد عالميًا في الضيافة الاحترافية، والخدمات الخارجية، وتجارة التجزئة،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التي يُنظمها معرض فييرا ميلانو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- تختار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دبي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المدينة الواقعة في قلب واحدة من أكثر المناطق حيوية على كوكب الأرض، لتقديم النسخة الرابعة والأربعين</w:t>
      </w:r>
      <w:hyperlink r:id="rId7">
        <w:r w:rsidRPr="00D26715">
          <w:rPr>
            <w:rFonts w:ascii="Arial" w:eastAsia="Arial" w:hAnsi="Arial" w:cs="Arial"/>
            <w:sz w:val="21"/>
            <w:szCs w:val="21"/>
            <w:rtl/>
            <w:lang w:eastAsia="ar"/>
          </w:rPr>
          <w:t xml:space="preserve"> </w:t>
        </w:r>
      </w:hyperlink>
      <w:hyperlink r:id="rId8" w:history="1">
        <w:r w:rsidRPr="00D26715">
          <w:rPr>
            <w:rStyle w:val="Collegamentoipertestuale"/>
            <w:rFonts w:ascii="Arial" w:eastAsia="Arial" w:hAnsi="Arial" w:cs="Arial"/>
            <w:b/>
            <w:bCs/>
            <w:sz w:val="21"/>
            <w:szCs w:val="21"/>
            <w:rtl/>
            <w:lang w:eastAsia="ar"/>
          </w:rPr>
          <w:t>للجهات المعنية الدولية، والتي ستنعقد في فييرا ميلانو - رو في الفترة من 17 إلى 21 أكتوبر</w:t>
        </w:r>
        <w:r w:rsidRPr="00D26715">
          <w:rPr>
            <w:rStyle w:val="Collegamentoipertestuale"/>
            <w:rFonts w:ascii="Arial" w:eastAsia="Arial" w:hAnsi="Arial" w:cs="Arial"/>
            <w:sz w:val="21"/>
            <w:szCs w:val="21"/>
            <w:rtl/>
            <w:lang w:eastAsia="ar"/>
          </w:rPr>
          <w:t>.</w:t>
        </w:r>
      </w:hyperlink>
    </w:p>
    <w:p w14:paraId="2179A107" w14:textId="77777777" w:rsidR="00D26715" w:rsidRDefault="00D26715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</w:p>
    <w:p w14:paraId="05323AA3" w14:textId="12C77948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وحتى الآن، يوجد بالفعل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أكثر من 1200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عارض مسجل،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40% منهم عارضون دوليون من 43 دولة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. </w:t>
      </w:r>
      <w:r w:rsidR="00F84F4E">
        <w:rPr>
          <w:rFonts w:ascii="Arial" w:eastAsia="Arial" w:hAnsi="Arial" w:cs="Arial" w:hint="cs"/>
          <w:sz w:val="21"/>
          <w:szCs w:val="21"/>
          <w:rtl/>
          <w:lang w:eastAsia="ar"/>
        </w:rPr>
        <w:t>فهو بالفعل حدث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عالمي </w:t>
      </w:r>
      <w:r w:rsidR="00F84F4E">
        <w:rPr>
          <w:rFonts w:ascii="Arial" w:eastAsia="Arial" w:hAnsi="Arial" w:cs="Arial" w:hint="cs"/>
          <w:sz w:val="21"/>
          <w:szCs w:val="21"/>
          <w:rtl/>
          <w:lang w:eastAsia="ar"/>
        </w:rPr>
        <w:t xml:space="preserve">مما 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ينعكس </w:t>
      </w:r>
      <w:r w:rsidR="00F84F4E">
        <w:rPr>
          <w:rFonts w:ascii="Arial" w:eastAsia="Arial" w:hAnsi="Arial" w:cs="Arial" w:hint="cs"/>
          <w:sz w:val="21"/>
          <w:szCs w:val="21"/>
          <w:rtl/>
          <w:lang w:eastAsia="ar"/>
        </w:rPr>
        <w:t>حتى على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المشترين المميزين الذين يتمتعون بميزانيات عالية من 75 دولة: 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من مديري المشتريات وصناع القرار في الشركات الذين يأتون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من جميع أنحاء العالم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من أوروبا، والولايات المتحدة، وكندا، أو البرازيل، إلى أولئك الذين يقطعون آلاف الكيلومترات للوصول إلى هناك من أماكن بعيدة مثل ساموا أو فيجي.</w:t>
      </w:r>
    </w:p>
    <w:p w14:paraId="319D244D" w14:textId="77777777" w:rsidR="00D26715" w:rsidRPr="00B71FD7" w:rsidRDefault="00D26715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</w:p>
    <w:p w14:paraId="6C6E61E6" w14:textId="52235C6A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ويعكس هذا اللقاء بين العرض والطلب العالميين سوقًا تحظى بأهمية كبيرة: وفقًا لدراسة حديثة أجراها المحلل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ExportPlanning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بلغت القيمة العالمية للصناعات الممثلة في معرض </w:t>
      </w:r>
      <w:r w:rsidRPr="00D26715">
        <w:rPr>
          <w:rFonts w:ascii="Arial" w:eastAsia="Arial" w:hAnsi="Arial" w:cs="Arial"/>
          <w:sz w:val="21"/>
          <w:szCs w:val="21"/>
          <w:lang w:val="en-GB" w:eastAsia="ar" w:bidi="en-GB"/>
        </w:rPr>
        <w:t>HostMilano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في عام 2023 حوالي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234.4 مليار يورو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(بمعدل نمو سنوي مُركّب +5.1% بين 2020 و2023). ومن هذا المبلغ، يُمثل التجارة الدولية حوالي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177 مليار يورو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ومن المتوقع أن يصل إلى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216.3 مليار يورو في عام 2027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(بمعدل نمو سنوي مُركّب 5.1%).</w:t>
      </w:r>
    </w:p>
    <w:p w14:paraId="34FCE081" w14:textId="77777777" w:rsidR="00806CF4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</w:p>
    <w:p w14:paraId="029EF32A" w14:textId="20FA14CE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مفهوم عرض فريد لتعزيز البيع المتبادل</w:t>
      </w:r>
    </w:p>
    <w:p w14:paraId="26E33F5E" w14:textId="466E0E10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فرصة فريدة للأعمال والتواصل، بفضل مفهوم العرض الذي يجمع بين نظرة شاملة ورؤى متعمقة، مما يُعزز </w:t>
      </w:r>
      <w:hyperlink r:id="rId9">
        <w:r w:rsidRPr="00D26715">
          <w:rPr>
            <w:rFonts w:ascii="Arial" w:eastAsia="Arial" w:hAnsi="Arial" w:cs="Arial"/>
            <w:sz w:val="21"/>
            <w:szCs w:val="21"/>
            <w:rtl/>
            <w:lang w:eastAsia="ar"/>
          </w:rPr>
          <w:t xml:space="preserve"> </w:t>
        </w:r>
      </w:hyperlink>
      <w:hyperlink r:id="rId10"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rtl/>
            <w:lang w:eastAsia="ar"/>
          </w:rPr>
          <w:t>الروابط داخل الصناعة</w:t>
        </w:r>
      </w:hyperlink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.</w:t>
      </w:r>
    </w:p>
    <w:p w14:paraId="01BBBABC" w14:textId="77777777" w:rsidR="00D26715" w:rsidRDefault="00806CF4" w:rsidP="00D26715">
      <w:pPr>
        <w:bidi/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وهناك أخبار مهمة للمعرض التاريخي الشامل </w:t>
      </w:r>
      <w:r w:rsidRPr="00D26715">
        <w:rPr>
          <w:rFonts w:ascii="Arial" w:eastAsia="Arial" w:hAnsi="Arial" w:cs="Arial"/>
          <w:sz w:val="21"/>
          <w:szCs w:val="21"/>
          <w:lang w:val="en-GB" w:eastAsia="ar" w:bidi="en-GB"/>
        </w:rPr>
        <w:t>SIC - Salone Internazionale del Caffè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والذي سيلفت الانتباه بشكل خاص مع </w:t>
      </w:r>
      <w:r w:rsidRPr="00D26715">
        <w:rPr>
          <w:rFonts w:ascii="Arial" w:eastAsia="Arial" w:hAnsi="Arial" w:cs="Arial"/>
          <w:i/>
          <w:iCs/>
          <w:sz w:val="21"/>
          <w:szCs w:val="21"/>
          <w:rtl/>
          <w:lang w:eastAsia="ar"/>
        </w:rPr>
        <w:t xml:space="preserve"> العودة المرتقبة لبطولة 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العالم للمحترفين في تحضير القهوة</w:t>
      </w:r>
      <w:r w:rsidRPr="00D26715">
        <w:rPr>
          <w:rFonts w:ascii="Arial" w:eastAsia="Arial" w:hAnsi="Arial" w:cs="Arial"/>
          <w:i/>
          <w:iCs/>
          <w:sz w:val="21"/>
          <w:szCs w:val="21"/>
          <w:rtl/>
          <w:lang w:eastAsia="ar"/>
        </w:rPr>
        <w:t xml:space="preserve"> </w:t>
      </w:r>
      <w:hyperlink r:id="rId11">
        <w:r w:rsidRPr="00D26715">
          <w:rPr>
            <w:rFonts w:ascii="Arial" w:eastAsia="Arial" w:hAnsi="Arial" w:cs="Arial"/>
            <w:b/>
            <w:bCs/>
            <w:sz w:val="21"/>
            <w:szCs w:val="21"/>
            <w:rtl/>
            <w:lang w:eastAsia="ar"/>
          </w:rPr>
          <w:t xml:space="preserve"> </w:t>
        </w:r>
      </w:hyperlink>
      <w:hyperlink r:id="rId12"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lang w:val="en-GB" w:eastAsia="ar" w:bidi="en-GB"/>
          </w:rPr>
          <w:t>World Barista Championship</w:t>
        </w:r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rtl/>
            <w:lang w:eastAsia="ar"/>
          </w:rPr>
          <w:t>™</w:t>
        </w:r>
      </w:hyperlink>
      <w:r w:rsidRPr="00D26715">
        <w:rPr>
          <w:rFonts w:ascii="Arial" w:eastAsia="Arial" w:hAnsi="Arial" w:cs="Arial"/>
          <w:i/>
          <w:iCs/>
          <w:sz w:val="21"/>
          <w:szCs w:val="21"/>
          <w:lang w:val="en-GB" w:eastAsia="ar" w:bidi="en-GB"/>
        </w:rPr>
        <w:t>‎</w:t>
      </w:r>
      <w:r w:rsidRPr="00D26715">
        <w:rPr>
          <w:rFonts w:ascii="Arial" w:eastAsia="Arial" w:hAnsi="Arial" w:cs="Arial"/>
          <w:i/>
          <w:iCs/>
          <w:sz w:val="21"/>
          <w:szCs w:val="21"/>
          <w:rtl/>
          <w:lang w:eastAsia="ar"/>
        </w:rPr>
        <w:t xml:space="preserve"> إلى ميلانو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التي تنظمها منظمة </w:t>
      </w:r>
      <w:r w:rsidRPr="00D26715">
        <w:rPr>
          <w:rFonts w:ascii="Arial" w:eastAsia="Arial" w:hAnsi="Arial" w:cs="Arial"/>
          <w:sz w:val="21"/>
          <w:szCs w:val="21"/>
          <w:lang w:val="en-GB" w:eastAsia="ar" w:bidi="en-GB"/>
        </w:rPr>
        <w:t>SCA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. وسيجري تطوير المعرض </w:t>
      </w:r>
      <w:r w:rsidRPr="00D26715">
        <w:rPr>
          <w:rFonts w:ascii="Arial" w:eastAsia="Arial" w:hAnsi="Arial" w:cs="Arial"/>
          <w:sz w:val="21"/>
          <w:szCs w:val="21"/>
          <w:lang w:val="en-GB" w:eastAsia="ar" w:bidi="en-GB"/>
        </w:rPr>
        <w:t>SIC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بالتنسيق مع مجالات</w:t>
      </w:r>
      <w:hyperlink r:id="rId13">
        <w:r w:rsidRPr="00D26715">
          <w:rPr>
            <w:rFonts w:ascii="Arial" w:eastAsia="Arial" w:hAnsi="Arial" w:cs="Arial"/>
            <w:sz w:val="21"/>
            <w:szCs w:val="21"/>
            <w:rtl/>
            <w:lang w:eastAsia="ar"/>
          </w:rPr>
          <w:t xml:space="preserve"> </w:t>
        </w:r>
      </w:hyperlink>
      <w:hyperlink r:id="rId14"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lang w:val="en-GB" w:eastAsia="ar" w:bidi="en-GB"/>
          </w:rPr>
          <w:t>Bar</w:t>
        </w:r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rtl/>
            <w:lang w:eastAsia="ar"/>
          </w:rPr>
          <w:t xml:space="preserve"> و</w:t>
        </w:r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lang w:val="en-GB" w:eastAsia="ar" w:bidi="en-GB"/>
          </w:rPr>
          <w:t>Coffee Machines-Vending</w:t>
        </w:r>
      </w:hyperlink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و</w:t>
      </w:r>
      <w:hyperlink r:id="rId15">
        <w:r w:rsidRPr="00D26715">
          <w:rPr>
            <w:rFonts w:ascii="Arial" w:eastAsia="Arial" w:hAnsi="Arial" w:cs="Arial"/>
            <w:b/>
            <w:bCs/>
            <w:sz w:val="21"/>
            <w:szCs w:val="21"/>
            <w:rtl/>
            <w:lang w:eastAsia="ar"/>
          </w:rPr>
          <w:t xml:space="preserve"> </w:t>
        </w:r>
      </w:hyperlink>
      <w:hyperlink r:id="rId16"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lang w:val="en-GB" w:eastAsia="ar" w:bidi="en-GB"/>
          </w:rPr>
          <w:t>Coffee-Tea‏</w:t>
        </w:r>
      </w:hyperlink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. تُركّز بطولة العالم للقهوة على تعزيز التميز في القهوة وتطوير مهارات خبراء تحضير القهوة، وهي المسابقة الأبرز من بين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البطولات السبع العالمية للقهوة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وتُقام في بعض أبرز فعاليات القهوة العالمية وتُعد من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أهم مسابقات القهوة في العالم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.</w:t>
      </w:r>
    </w:p>
    <w:p w14:paraId="5C284F68" w14:textId="6D97CC9E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lastRenderedPageBreak/>
        <w:t xml:space="preserve">ومن بين الميزات الجديدة لمعرض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Host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2025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</w:t>
      </w:r>
      <w:hyperlink r:id="rId17">
        <w:r w:rsidRPr="00D26715">
          <w:rPr>
            <w:rFonts w:ascii="Arial" w:eastAsia="Arial" w:hAnsi="Arial" w:cs="Arial"/>
            <w:sz w:val="21"/>
            <w:szCs w:val="21"/>
            <w:rtl/>
            <w:lang w:eastAsia="ar"/>
          </w:rPr>
          <w:t xml:space="preserve"> </w:t>
        </w:r>
      </w:hyperlink>
      <w:hyperlink r:id="rId18">
        <w:r w:rsidRPr="00D26715">
          <w:rPr>
            <w:rFonts w:ascii="Arial" w:eastAsia="Arial" w:hAnsi="Arial" w:cs="Arial"/>
            <w:color w:val="1155CC"/>
            <w:sz w:val="21"/>
            <w:szCs w:val="21"/>
            <w:u w:val="single"/>
            <w:rtl/>
            <w:lang w:eastAsia="ar"/>
          </w:rPr>
          <w:t>التركيز القوي على</w:t>
        </w:r>
        <w:r w:rsidRPr="00D26715">
          <w:rPr>
            <w:rFonts w:ascii="Arial" w:eastAsia="Arial" w:hAnsi="Arial" w:cs="Arial"/>
            <w:color w:val="1155CC"/>
            <w:sz w:val="21"/>
            <w:szCs w:val="21"/>
            <w:rtl/>
            <w:lang w:eastAsia="ar"/>
          </w:rPr>
          <w:t xml:space="preserve"> «</w:t>
        </w:r>
      </w:hyperlink>
      <w:hyperlink r:id="rId19"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rtl/>
            <w:lang w:eastAsia="ar"/>
          </w:rPr>
          <w:t>الفن الأبيض</w:t>
        </w:r>
      </w:hyperlink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» مع هوية علامة تجارية مخصصة تُعزز معرض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MIPPP - Milano Pane Pizza Pasta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التاريخي. وفي العام القادم، سيتمكن المعرض المتخصص أيضًا من الاعتماد على عضوية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اتحاد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SIPAN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الذي يضم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شركات إيطالية رائدة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في تقنيات هذا القطاع، مما يُشكّل قوة دافعة لجعل معرض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Host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2025 الحدث الوحيد الذي يُقدم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الجيل التالي من الابتكارات.</w:t>
      </w:r>
    </w:p>
    <w:p w14:paraId="3F97F525" w14:textId="7391C38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يُعد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قطاع المخابز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أحد القطاعات التي تتكيف بشكل خاص مع الاندماج والتنوع، بدءًا من البيع بالتجزئة إلى المختبرات وصولاً إلى المخابز الصناعية: ومن جانب العارضين، سوف يُتيح التوسع الهيكلي في تنسيق معرض </w:t>
      </w:r>
      <w:r w:rsidRPr="00D26715">
        <w:rPr>
          <w:rFonts w:ascii="Arial" w:eastAsia="Arial" w:hAnsi="Arial" w:cs="Arial"/>
          <w:sz w:val="21"/>
          <w:szCs w:val="21"/>
          <w:lang w:val="en-GB" w:eastAsia="ar" w:bidi="en-GB"/>
        </w:rPr>
        <w:t>MIPPP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فرصًا جديدة للتدويل، بينما من جانب الزوار سيزيد قاعدة الجمهور من المحترفين: والتي تضم خبازين، وموزعين، وتجار تجزئة وغيرهم من جميع أنحاء العالم.</w:t>
      </w:r>
    </w:p>
    <w:p w14:paraId="43A460F6" w14:textId="7777777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محتوى رفيع المستوى إلى جانب الفرص التجارية </w:t>
      </w:r>
    </w:p>
    <w:p w14:paraId="14289303" w14:textId="372DE2A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لطالما تميز معرض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HostMilano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بكونه ليس فقط الملتقى الأمثل بين العرض والطلب، بل أيضًا موعدًا مخصصًا</w:t>
      </w:r>
      <w:hyperlink r:id="rId20">
        <w:r w:rsidRPr="00D26715">
          <w:rPr>
            <w:rFonts w:ascii="Arial" w:eastAsia="Arial" w:hAnsi="Arial" w:cs="Arial"/>
            <w:sz w:val="21"/>
            <w:szCs w:val="21"/>
            <w:rtl/>
            <w:lang w:eastAsia="ar"/>
          </w:rPr>
          <w:t xml:space="preserve"> </w:t>
        </w:r>
      </w:hyperlink>
      <w:hyperlink r:id="rId21"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rtl/>
            <w:lang w:eastAsia="ar"/>
          </w:rPr>
          <w:t>للمحتوى رفيع المستوى</w:t>
        </w:r>
      </w:hyperlink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: وذلك من خلال إلقاء نظرة شاملة على السيناريوهات الدولية، وتغيرات وتطورات نماذج الاستهلاك،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تنسيقات الضيافة الجديدة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التي تتراوح بين المسابقات والنقاشات حول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المواضيع المهمة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ومشاركة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البيانات والتحليلات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مع أبرز الخبراء، إلى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التدريب عالي المستوى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الذي يشمل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تركيزًا عميقًا (واعتمادات تدريبية)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للمحترفين في القطاع.</w:t>
      </w:r>
    </w:p>
    <w:p w14:paraId="739CA52A" w14:textId="578AC329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وستحتل النسخة السابعة من جائزة </w:t>
      </w:r>
      <w:hyperlink r:id="rId22">
        <w:r w:rsidRPr="00D26715">
          <w:rPr>
            <w:rFonts w:ascii="Arial" w:eastAsia="Arial" w:hAnsi="Arial" w:cs="Arial"/>
            <w:sz w:val="21"/>
            <w:szCs w:val="21"/>
            <w:rtl/>
            <w:lang w:eastAsia="ar"/>
          </w:rPr>
          <w:t xml:space="preserve"> </w:t>
        </w:r>
      </w:hyperlink>
      <w:hyperlink r:id="rId23"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lang w:val="en-GB" w:eastAsia="ar" w:bidi="en-GB"/>
          </w:rPr>
          <w:t>Smart Label - Host Innovation Award</w:t>
        </w:r>
      </w:hyperlink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محور التركيز والأهمية، وهي جائزة تقديرية يرعاها كل من معرض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HostMilano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ومعرض فييرا ميلانو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بالشراكة مع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POLI.design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- مدرسة التخصص العالي في جامعة </w:t>
      </w:r>
      <w:r w:rsidRPr="00D26715">
        <w:rPr>
          <w:rFonts w:ascii="Arial" w:eastAsia="Arial" w:hAnsi="Arial" w:cs="Arial"/>
          <w:sz w:val="21"/>
          <w:szCs w:val="21"/>
          <w:lang w:val="en-GB" w:eastAsia="ar" w:bidi="en-GB"/>
        </w:rPr>
        <w:t>Polytechnic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في ميلانو - وتحت رعاية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جمعية التصميم الصناعي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ADI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والتي تهدف إلى تعزيز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الابتكار المستدام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في قطاعات معرض </w:t>
      </w:r>
      <w:r w:rsidRPr="00D26715">
        <w:rPr>
          <w:rFonts w:ascii="Arial" w:eastAsia="Arial" w:hAnsi="Arial" w:cs="Arial"/>
          <w:sz w:val="21"/>
          <w:szCs w:val="21"/>
          <w:lang w:val="en-GB" w:eastAsia="ar" w:bidi="en-GB"/>
        </w:rPr>
        <w:t>HostMilano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.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و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سوف تستكشف المشاريع المرشحة المجالات الأربعة الرئيسية: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Smart Label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و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Innovation Smart Label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و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Green Smart Label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و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Special Mentions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مع التركيز على التقنيات المتقدمة مثل إنترنت الأشياء، والأتمتة، والذكاء الاصطناعي، بالإضافة إلى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الاستدامة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التي شكّلت دائمًا الأساس لهذه الجائزة. ومرةً أخرى، وبالتعاون مع </w:t>
      </w:r>
      <w:r w:rsidRPr="00D26715">
        <w:rPr>
          <w:rFonts w:ascii="Arial" w:eastAsia="Arial" w:hAnsi="Arial" w:cs="Arial"/>
          <w:sz w:val="21"/>
          <w:szCs w:val="21"/>
          <w:lang w:val="en-GB" w:eastAsia="ar" w:bidi="en-GB"/>
        </w:rPr>
        <w:t>POLI.design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وتحت رعاية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NEWH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- شبكة صناعة الضيافة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سيتم استكشاف مواضيع التصميم بشكل تفصيلي في اجتماعا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ت</w:t>
      </w:r>
      <w:hyperlink r:id="rId24">
        <w:r w:rsidRPr="00D26715">
          <w:rPr>
            <w:rFonts w:ascii="Arial" w:eastAsia="Arial" w:hAnsi="Arial" w:cs="Arial"/>
            <w:sz w:val="21"/>
            <w:szCs w:val="21"/>
            <w:rtl/>
            <w:lang w:eastAsia="ar"/>
          </w:rPr>
          <w:t xml:space="preserve"> </w:t>
        </w:r>
      </w:hyperlink>
      <w:hyperlink r:id="rId25">
        <w:r w:rsidRPr="00D26715">
          <w:rPr>
            <w:rFonts w:ascii="Arial" w:eastAsia="Arial" w:hAnsi="Arial" w:cs="Arial"/>
            <w:b/>
            <w:bCs/>
            <w:color w:val="1155CC"/>
            <w:sz w:val="21"/>
            <w:szCs w:val="21"/>
            <w:u w:val="single"/>
            <w:lang w:val="en-GB" w:eastAsia="ar" w:bidi="en-GB"/>
          </w:rPr>
          <w:t>Design Talks</w:t>
        </w:r>
      </w:hyperlink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.</w:t>
      </w:r>
    </w:p>
    <w:p w14:paraId="5B793C9C" w14:textId="7777777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ومع ذلك، سيتم تقديم فعاليات لا ينبغي تفويتها في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جميع القطاعات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. على سبيل المثال لا الحصر، سوف يُتوّج التعاون مع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أكاديمية أساتذة الخميرة الأم (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Accademia Maestri del Lievito Madre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)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التي تتعمّق في التنوعات العديدة للمنتجات المخمّرة، في</w:t>
      </w:r>
      <w:hyperlink r:id="rId26">
        <w:r w:rsidRPr="00D26715">
          <w:rPr>
            <w:rFonts w:ascii="Arial" w:eastAsia="Arial" w:hAnsi="Arial" w:cs="Arial"/>
            <w:sz w:val="21"/>
            <w:szCs w:val="21"/>
            <w:rtl/>
            <w:lang w:eastAsia="ar"/>
          </w:rPr>
          <w:t xml:space="preserve"> </w:t>
        </w:r>
      </w:hyperlink>
      <w:hyperlink r:id="rId27">
        <w:r w:rsidRPr="00D26715">
          <w:rPr>
            <w:rFonts w:ascii="Arial" w:eastAsia="Arial" w:hAnsi="Arial" w:cs="Arial"/>
            <w:b/>
            <w:bCs/>
            <w:color w:val="000000" w:themeColor="text1"/>
            <w:sz w:val="21"/>
            <w:szCs w:val="21"/>
            <w:rtl/>
            <w:lang w:eastAsia="ar"/>
          </w:rPr>
          <w:t>بطولة العالم للبانيتوني 2025</w:t>
        </w:r>
      </w:hyperlink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التي ستُقام خلال الحدث، حيث سيتنافس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12 فريقًا وطنيًا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من جميع أنحاء العالم.</w:t>
      </w:r>
    </w:p>
    <w:p w14:paraId="55170C5B" w14:textId="7777777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وإذا كانت عروض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أفضل خبراء تحضير القهوة في العالم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ستبرز القهوة الفاخرة، وخلطات القهوة، وطرق الاستخلاص الجديدة، فإن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أعظم خبراء الحلويات الدوليين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سيدهشون الجمهور بإبداعاتهم المذهلة التي تمزج بين مكونات جريئة ووصفات كلاسيكية، وذلك ضمن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بطولات ومسابقات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مثيرة.</w:t>
      </w:r>
    </w:p>
    <w:p w14:paraId="7FF0240C" w14:textId="668FBD8A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لن يكون هناك نقص في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الطهاة المشهورين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الحاصلين على نجوم ميشلان، سواء كانوا من الأسماء المعروفة أو الواعدة، حيث سيشاركون أسرارهم في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عروض طهي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ممتعة وتعليمية، وسيقدم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خبراء البيتزا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إبداعاتهم لإبهار وإمتاع الجمهور من خلال إعادة تفسير معاصرة ومبتكرة لهذه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الأيقونة العظيمة في المطبخ الإيطالي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.</w:t>
      </w:r>
    </w:p>
    <w:p w14:paraId="3AA3D34D" w14:textId="7777777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معرض يستمر على مدار 365 يومًا في السنة</w:t>
      </w:r>
    </w:p>
    <w:p w14:paraId="39EDFD07" w14:textId="7777777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في هذه الأثناء، يستمر برنامج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الطريق إلى معرض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Host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2025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وهو المسار الدولي نحو النسخة القادمة، والذي يتضمن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لحظات للتواصل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والتركيز بشكل خاص على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أمريكا الشمالية والجنوبية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أوروبا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دول الخليج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الشرق الأقصى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. وبعد الفعاليات في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تورونتو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شيكاغو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كوبنهاغن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الرياض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والمحطة الحالية في دبي، تشمل المحطات القادمة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أتلانتا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هيوستن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شيكاغو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في الولايات المتحدة،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جنيف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في أوروبا، و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جدة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في الشرق الأوسط وغيرها.</w:t>
      </w:r>
    </w:p>
    <w:p w14:paraId="7A10B707" w14:textId="7777777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مشروع يندرج ضمن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مفهوم </w:t>
      </w:r>
      <w:r w:rsidRPr="00D26715">
        <w:rPr>
          <w:rFonts w:ascii="Arial" w:eastAsia="Arial" w:hAnsi="Arial" w:cs="Arial"/>
          <w:b/>
          <w:bCs/>
          <w:sz w:val="21"/>
          <w:szCs w:val="21"/>
          <w:lang w:val="en-GB" w:eastAsia="ar" w:bidi="en-GB"/>
        </w:rPr>
        <w:t>HostMilano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 xml:space="preserve"> كـ "معرض يستمر على مدار 365 يومًا في السنة"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، ويتضمن أيضًا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مرصدًا للأسواق العالمية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 مدعومًا ببرنامج اتصالات متعدد اللغات يصل إلى مشغلين بارزين من جميع أنحاء العالم.</w:t>
      </w:r>
    </w:p>
    <w:p w14:paraId="6E4A7E4D" w14:textId="77777777" w:rsidR="00E22D36" w:rsidRPr="00D26715" w:rsidRDefault="00E22D36" w:rsidP="00D26715">
      <w:pPr>
        <w:bidi/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</w:p>
    <w:p w14:paraId="3ADC4C6E" w14:textId="7777777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 xml:space="preserve">وسوف ينعقد المعرض في نسخته الرابعة والأربعين في معرض </w:t>
      </w:r>
      <w:r w:rsidRPr="00D26715">
        <w:rPr>
          <w:rFonts w:ascii="Arial" w:eastAsia="Arial" w:hAnsi="Arial" w:cs="Arial"/>
          <w:b/>
          <w:bCs/>
          <w:sz w:val="21"/>
          <w:szCs w:val="21"/>
          <w:rtl/>
          <w:lang w:eastAsia="ar"/>
        </w:rPr>
        <w:t>فييرا ميلانو – رو في الفترة من 17 إلى 21 أكتوبر 2025</w:t>
      </w:r>
      <w:r w:rsidRPr="00D26715">
        <w:rPr>
          <w:rFonts w:ascii="Arial" w:eastAsia="Arial" w:hAnsi="Arial" w:cs="Arial"/>
          <w:sz w:val="21"/>
          <w:szCs w:val="21"/>
          <w:rtl/>
          <w:lang w:eastAsia="ar"/>
        </w:rPr>
        <w:t>.</w:t>
      </w:r>
    </w:p>
    <w:p w14:paraId="306CE690" w14:textId="77777777" w:rsidR="00E22D36" w:rsidRPr="00D26715" w:rsidRDefault="00806CF4" w:rsidP="00D26715">
      <w:pPr>
        <w:bidi/>
        <w:spacing w:after="0"/>
        <w:jc w:val="both"/>
        <w:rPr>
          <w:rFonts w:ascii="Arial" w:eastAsia="Arial" w:hAnsi="Arial" w:cs="Arial"/>
          <w:color w:val="000000"/>
          <w:sz w:val="21"/>
          <w:szCs w:val="21"/>
          <w:highlight w:val="white"/>
          <w:lang w:val="en-US"/>
        </w:rPr>
      </w:pPr>
      <w:r w:rsidRPr="00D26715">
        <w:rPr>
          <w:rFonts w:ascii="Arial" w:eastAsia="Arial" w:hAnsi="Arial" w:cs="Arial"/>
          <w:sz w:val="21"/>
          <w:szCs w:val="21"/>
          <w:highlight w:val="white"/>
          <w:rtl/>
          <w:lang w:eastAsia="ar"/>
        </w:rPr>
        <w:lastRenderedPageBreak/>
        <w:t xml:space="preserve">للحصول على أحدث المعلومات: </w:t>
      </w:r>
      <w:r w:rsidRPr="00D26715">
        <w:rPr>
          <w:rFonts w:ascii="Arial" w:eastAsia="Arial" w:hAnsi="Arial" w:cs="Arial"/>
          <w:sz w:val="21"/>
          <w:szCs w:val="21"/>
          <w:highlight w:val="white"/>
          <w:lang w:val="en-GB" w:eastAsia="ar" w:bidi="en-GB"/>
        </w:rPr>
        <w:t>host.fieramilano.it, @HostMilano</w:t>
      </w:r>
      <w:r w:rsidRPr="00D26715">
        <w:rPr>
          <w:rFonts w:ascii="Arial" w:eastAsia="Arial" w:hAnsi="Arial" w:cs="Arial"/>
          <w:sz w:val="21"/>
          <w:szCs w:val="21"/>
          <w:highlight w:val="white"/>
          <w:rtl/>
          <w:lang w:eastAsia="ar"/>
        </w:rPr>
        <w:t>.</w:t>
      </w:r>
    </w:p>
    <w:p w14:paraId="5CD5EA8B" w14:textId="77777777" w:rsidR="00E22D36" w:rsidRPr="00D26715" w:rsidRDefault="00E22D36" w:rsidP="00D26715">
      <w:pPr>
        <w:bidi/>
        <w:spacing w:after="0"/>
        <w:jc w:val="both"/>
        <w:rPr>
          <w:rFonts w:ascii="Arial" w:eastAsia="Arial" w:hAnsi="Arial" w:cs="Arial"/>
          <w:b/>
          <w:color w:val="212121"/>
          <w:sz w:val="18"/>
          <w:szCs w:val="18"/>
          <w:lang w:val="en-US"/>
        </w:rPr>
      </w:pPr>
    </w:p>
    <w:p w14:paraId="1593B43C" w14:textId="77777777" w:rsidR="00E22D36" w:rsidRPr="00D26715" w:rsidRDefault="00E22D36" w:rsidP="00D26715">
      <w:pPr>
        <w:bidi/>
        <w:spacing w:after="0"/>
        <w:jc w:val="both"/>
        <w:rPr>
          <w:rFonts w:ascii="Arial" w:eastAsia="Arial" w:hAnsi="Arial" w:cs="Arial"/>
          <w:b/>
          <w:color w:val="212121"/>
          <w:sz w:val="18"/>
          <w:szCs w:val="18"/>
          <w:lang w:val="en-US"/>
        </w:rPr>
      </w:pPr>
    </w:p>
    <w:p w14:paraId="5E761E30" w14:textId="77777777" w:rsidR="00E22D36" w:rsidRPr="00B71FD7" w:rsidRDefault="00806CF4" w:rsidP="00D26715">
      <w:pPr>
        <w:bidi/>
        <w:spacing w:after="0"/>
        <w:jc w:val="both"/>
        <w:rPr>
          <w:rFonts w:ascii="Arial" w:eastAsia="Arial" w:hAnsi="Arial" w:cs="Arial"/>
          <w:color w:val="000000" w:themeColor="text1"/>
          <w:sz w:val="21"/>
          <w:szCs w:val="21"/>
          <w:highlight w:val="white"/>
          <w:lang w:val="en-US"/>
        </w:rPr>
      </w:pPr>
      <w:r w:rsidRPr="00806CF4">
        <w:rPr>
          <w:rFonts w:ascii="Arial" w:eastAsia="Arial" w:hAnsi="Arial" w:cs="Arial"/>
          <w:b/>
          <w:bCs/>
          <w:color w:val="000000" w:themeColor="text1"/>
          <w:sz w:val="18"/>
          <w:szCs w:val="18"/>
          <w:rtl/>
          <w:lang w:eastAsia="ar"/>
        </w:rPr>
        <w:t>المكتب الصحفي لمعرض فييرا ميلانو</w:t>
      </w:r>
    </w:p>
    <w:p w14:paraId="747100B5" w14:textId="77777777" w:rsidR="00E22D36" w:rsidRPr="00B71FD7" w:rsidRDefault="00806CF4" w:rsidP="00D26715">
      <w:pPr>
        <w:bidi/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  <w:lang w:val="en-US"/>
        </w:rPr>
      </w:pPr>
      <w:r w:rsidRPr="00806CF4">
        <w:rPr>
          <w:rFonts w:ascii="Arial" w:eastAsia="Arial" w:hAnsi="Arial" w:cs="Arial"/>
          <w:color w:val="000000" w:themeColor="text1"/>
          <w:sz w:val="18"/>
          <w:szCs w:val="18"/>
          <w:rtl/>
          <w:lang w:eastAsia="ar"/>
        </w:rPr>
        <w:t>روزي مازانتي - سيموني زافيتيري</w:t>
      </w:r>
    </w:p>
    <w:p w14:paraId="2E3527D3" w14:textId="77777777" w:rsidR="00E22D36" w:rsidRPr="00806CF4" w:rsidRDefault="00806CF4" w:rsidP="00D26715">
      <w:pPr>
        <w:bidi/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  <w:lang w:val="en-US"/>
        </w:rPr>
      </w:pPr>
      <w:r w:rsidRPr="00806CF4">
        <w:rPr>
          <w:rFonts w:ascii="Arial" w:eastAsia="Arial" w:hAnsi="Arial" w:cs="Arial"/>
          <w:color w:val="000000" w:themeColor="text1"/>
          <w:sz w:val="18"/>
          <w:szCs w:val="18"/>
          <w:rtl/>
          <w:lang w:eastAsia="ar"/>
        </w:rPr>
        <w:t>رقم الهاتف </w:t>
      </w:r>
      <w:hyperlink r:id="rId28">
        <w:r w:rsidRPr="00806CF4">
          <w:rPr>
            <w:rFonts w:ascii="Arial" w:eastAsia="Arial" w:hAnsi="Arial" w:cs="Arial"/>
            <w:color w:val="000000" w:themeColor="text1"/>
            <w:sz w:val="18"/>
            <w:szCs w:val="18"/>
            <w:u w:val="single"/>
            <w:lang w:val="en-GB" w:eastAsia="ar" w:bidi="en-GB"/>
          </w:rPr>
          <w:t>‎</w:t>
        </w:r>
        <w:r w:rsidRPr="00806CF4">
          <w:rPr>
            <w:rFonts w:ascii="Arial" w:eastAsia="Arial" w:hAnsi="Arial" w:cs="Arial"/>
            <w:color w:val="000000" w:themeColor="text1"/>
            <w:sz w:val="18"/>
            <w:szCs w:val="18"/>
            <w:u w:val="single"/>
            <w:rtl/>
            <w:lang w:eastAsia="ar"/>
          </w:rPr>
          <w:t>+39 335 6992328</w:t>
        </w:r>
      </w:hyperlink>
      <w:r w:rsidRPr="00806CF4">
        <w:rPr>
          <w:rFonts w:ascii="Arial" w:eastAsia="Arial" w:hAnsi="Arial" w:cs="Arial"/>
          <w:color w:val="000000" w:themeColor="text1"/>
          <w:sz w:val="18"/>
          <w:szCs w:val="18"/>
          <w:rtl/>
          <w:lang w:eastAsia="ar"/>
        </w:rPr>
        <w:t> – </w:t>
      </w:r>
      <w:hyperlink r:id="rId29">
        <w:r w:rsidRPr="00806CF4">
          <w:rPr>
            <w:rFonts w:ascii="Arial" w:eastAsia="Arial" w:hAnsi="Arial" w:cs="Arial"/>
            <w:color w:val="000000" w:themeColor="text1"/>
            <w:sz w:val="18"/>
            <w:szCs w:val="18"/>
            <w:u w:val="single"/>
            <w:lang w:val="en-GB" w:eastAsia="ar" w:bidi="en-GB"/>
          </w:rPr>
          <w:t>Simone.zavettieri@fieramilano.it</w:t>
        </w:r>
      </w:hyperlink>
    </w:p>
    <w:p w14:paraId="48459E19" w14:textId="77777777" w:rsidR="00E22D36" w:rsidRPr="00806CF4" w:rsidRDefault="00E22D36" w:rsidP="00D26715">
      <w:pPr>
        <w:bidi/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  <w:lang w:val="en-US"/>
        </w:rPr>
      </w:pPr>
    </w:p>
    <w:p w14:paraId="31CEF3C2" w14:textId="77777777" w:rsidR="00E22D36" w:rsidRPr="00806CF4" w:rsidRDefault="00806CF4" w:rsidP="00D26715">
      <w:pPr>
        <w:bidi/>
        <w:spacing w:after="0"/>
        <w:jc w:val="both"/>
        <w:rPr>
          <w:rFonts w:ascii="Arial" w:eastAsia="Arial" w:hAnsi="Arial" w:cs="Arial"/>
          <w:b/>
          <w:color w:val="000000" w:themeColor="text1"/>
          <w:sz w:val="18"/>
          <w:szCs w:val="18"/>
          <w:lang w:val="en-US"/>
        </w:rPr>
      </w:pPr>
      <w:r w:rsidRPr="00806CF4">
        <w:rPr>
          <w:rFonts w:ascii="Arial" w:eastAsia="Arial" w:hAnsi="Arial" w:cs="Arial"/>
          <w:b/>
          <w:bCs/>
          <w:color w:val="000000" w:themeColor="text1"/>
          <w:sz w:val="18"/>
          <w:szCs w:val="18"/>
          <w:rtl/>
          <w:lang w:eastAsia="ar"/>
        </w:rPr>
        <w:t>المكتب الصحفي لأليسيا ريزيتو</w:t>
      </w:r>
    </w:p>
    <w:p w14:paraId="6B6A28AC" w14:textId="77777777" w:rsidR="00E22D36" w:rsidRPr="00B71FD7" w:rsidRDefault="00806CF4" w:rsidP="00D26715">
      <w:pPr>
        <w:bidi/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  <w:lang w:val="en-US"/>
        </w:rPr>
      </w:pPr>
      <w:r w:rsidRPr="00806CF4">
        <w:rPr>
          <w:rFonts w:ascii="Arial" w:eastAsia="Arial" w:hAnsi="Arial" w:cs="Arial"/>
          <w:color w:val="000000" w:themeColor="text1"/>
          <w:sz w:val="18"/>
          <w:szCs w:val="18"/>
          <w:rtl/>
          <w:lang w:eastAsia="ar"/>
        </w:rPr>
        <w:t xml:space="preserve">أليسيا ريزيتو، رقم الهاتف: </w:t>
      </w:r>
      <w:r w:rsidRPr="00806CF4">
        <w:rPr>
          <w:rFonts w:ascii="Arial" w:eastAsia="Arial" w:hAnsi="Arial" w:cs="Arial"/>
          <w:color w:val="000000" w:themeColor="text1"/>
          <w:sz w:val="18"/>
          <w:szCs w:val="18"/>
          <w:lang w:val="en-GB" w:eastAsia="ar" w:bidi="en-GB"/>
        </w:rPr>
        <w:t>‎</w:t>
      </w:r>
      <w:r w:rsidRPr="00806CF4">
        <w:rPr>
          <w:rFonts w:ascii="Arial" w:eastAsia="Arial" w:hAnsi="Arial" w:cs="Arial"/>
          <w:color w:val="000000" w:themeColor="text1"/>
          <w:sz w:val="18"/>
          <w:szCs w:val="18"/>
          <w:rtl/>
          <w:lang w:eastAsia="ar"/>
        </w:rPr>
        <w:t xml:space="preserve">+39 3495284994 </w:t>
      </w:r>
    </w:p>
    <w:p w14:paraId="62A74E76" w14:textId="77777777" w:rsidR="00E22D36" w:rsidRPr="00B71FD7" w:rsidRDefault="00806CF4" w:rsidP="00D26715">
      <w:pPr>
        <w:bidi/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  <w:lang w:val="en-US"/>
        </w:rPr>
      </w:pPr>
      <w:r w:rsidRPr="00806CF4">
        <w:rPr>
          <w:rFonts w:ascii="Arial" w:eastAsia="Arial" w:hAnsi="Arial" w:cs="Arial"/>
          <w:color w:val="000000" w:themeColor="text1"/>
          <w:sz w:val="18"/>
          <w:szCs w:val="18"/>
          <w:rtl/>
          <w:lang w:eastAsia="ar"/>
        </w:rPr>
        <w:t xml:space="preserve">جيراردو ماورو، رقم الهاتف </w:t>
      </w:r>
      <w:r w:rsidRPr="00806CF4">
        <w:rPr>
          <w:rFonts w:ascii="Arial" w:eastAsia="Arial" w:hAnsi="Arial" w:cs="Arial"/>
          <w:color w:val="000000" w:themeColor="text1"/>
          <w:sz w:val="18"/>
          <w:szCs w:val="18"/>
          <w:lang w:val="en-GB" w:eastAsia="ar" w:bidi="en-GB"/>
        </w:rPr>
        <w:t>‎</w:t>
      </w:r>
      <w:r w:rsidRPr="00806CF4">
        <w:rPr>
          <w:rFonts w:ascii="Arial" w:eastAsia="Arial" w:hAnsi="Arial" w:cs="Arial"/>
          <w:color w:val="000000" w:themeColor="text1"/>
          <w:sz w:val="18"/>
          <w:szCs w:val="18"/>
          <w:rtl/>
          <w:lang w:eastAsia="ar"/>
        </w:rPr>
        <w:t>+39 3288948120</w:t>
      </w:r>
    </w:p>
    <w:p w14:paraId="4779E7FF" w14:textId="77777777" w:rsidR="00E22D36" w:rsidRPr="00B71FD7" w:rsidRDefault="00000000" w:rsidP="00D26715">
      <w:pPr>
        <w:bidi/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  <w:lang w:val="en-US"/>
        </w:rPr>
      </w:pPr>
      <w:hyperlink r:id="rId30">
        <w:r w:rsidR="00806CF4" w:rsidRPr="00806CF4">
          <w:rPr>
            <w:rFonts w:ascii="Arial" w:eastAsia="Arial" w:hAnsi="Arial" w:cs="Arial"/>
            <w:color w:val="000000" w:themeColor="text1"/>
            <w:sz w:val="18"/>
            <w:szCs w:val="18"/>
            <w:u w:val="single"/>
            <w:lang w:val="en-GB" w:eastAsia="ar" w:bidi="en-GB"/>
          </w:rPr>
          <w:t>press.host@fieramilano.it</w:t>
        </w:r>
      </w:hyperlink>
      <w:r w:rsidR="00806CF4" w:rsidRPr="00806CF4">
        <w:rPr>
          <w:rFonts w:ascii="Arial" w:eastAsia="Arial" w:hAnsi="Arial" w:cs="Arial"/>
          <w:color w:val="000000" w:themeColor="text1"/>
          <w:sz w:val="18"/>
          <w:szCs w:val="18"/>
          <w:rtl/>
          <w:lang w:eastAsia="ar"/>
        </w:rPr>
        <w:t xml:space="preserve">، </w:t>
      </w:r>
      <w:hyperlink r:id="rId31">
        <w:r w:rsidR="00806CF4" w:rsidRPr="00806CF4">
          <w:rPr>
            <w:rFonts w:ascii="Arial" w:eastAsia="Arial" w:hAnsi="Arial" w:cs="Arial"/>
            <w:color w:val="000000" w:themeColor="text1"/>
            <w:sz w:val="18"/>
            <w:szCs w:val="18"/>
            <w:u w:val="single"/>
            <w:lang w:val="en-GB" w:eastAsia="ar" w:bidi="en-GB"/>
          </w:rPr>
          <w:t>alessia@alessiarizzetto.com</w:t>
        </w:r>
      </w:hyperlink>
    </w:p>
    <w:sectPr w:rsidR="00E22D36" w:rsidRPr="00B71FD7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4111" w:right="851" w:bottom="1560" w:left="851" w:header="709" w:footer="706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AE69BB" w14:textId="77777777" w:rsidR="006240C7" w:rsidRDefault="006240C7">
      <w:pPr>
        <w:spacing w:after="0" w:line="240" w:lineRule="auto"/>
      </w:pPr>
      <w:r>
        <w:separator/>
      </w:r>
    </w:p>
  </w:endnote>
  <w:endnote w:type="continuationSeparator" w:id="0">
    <w:p w14:paraId="4528C1E6" w14:textId="77777777" w:rsidR="006240C7" w:rsidRDefault="006240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C82046E0-FBCA-4391-A289-3F3611986B6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DB5B84D4-8F71-4388-A17D-46ED46773F0B}"/>
    <w:embedBold r:id="rId3" w:fontKey="{EB5A1BCA-E4C6-425C-AA23-BA4A7724833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4577623-9C9E-4471-AE0A-07ED228CBAEE}"/>
    <w:embedItalic r:id="rId5" w:fontKey="{F322E4BF-F07E-4F94-81EC-4FC3F3F744F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FE5E617C-34C6-41BE-A66D-DB6A5348B58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F1DE3" w14:textId="77777777" w:rsidR="00E22D36" w:rsidRDefault="00E22D3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bidi/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E4E175" w14:textId="5191F562" w:rsidR="00E22D36" w:rsidRDefault="00806CF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bidi/>
      <w:spacing w:after="0" w:line="240" w:lineRule="auto"/>
      <w:jc w:val="right"/>
      <w:rPr>
        <w:color w:val="000000"/>
      </w:rPr>
    </w:pPr>
    <w:r>
      <w:rPr>
        <w:noProof/>
        <w:rtl/>
        <w:lang w:eastAsia="ar"/>
      </w:rPr>
      <mc:AlternateContent>
        <mc:Choice Requires="wps">
          <w:drawing>
            <wp:anchor distT="0" distB="0" distL="114300" distR="114300" simplePos="0" relativeHeight="251669504" behindDoc="0" locked="0" layoutInCell="1" hidden="0" allowOverlap="1" wp14:anchorId="535237BB" wp14:editId="4BD3849E">
              <wp:simplePos x="0" y="0"/>
              <wp:positionH relativeFrom="column">
                <wp:posOffset>1396365</wp:posOffset>
              </wp:positionH>
              <wp:positionV relativeFrom="paragraph">
                <wp:posOffset>-92075</wp:posOffset>
              </wp:positionV>
              <wp:extent cx="1041400" cy="387350"/>
              <wp:effectExtent l="0" t="0" r="6350" b="0"/>
              <wp:wrapSquare wrapText="bothSides" distT="0" distB="0" distL="114300" distR="114300"/>
              <wp:docPr id="4" name="Rettangol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41400" cy="3873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>
                        <a:noFill/>
                      </a:ln>
                    </wps:spPr>
                    <wps:txbx>
                      <w:txbxContent>
                        <w:p w14:paraId="50344913" w14:textId="77777777" w:rsidR="00E22D36" w:rsidRDefault="00806CF4">
                          <w:pPr>
                            <w:bidi/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0000"/>
                              <w:sz w:val="20"/>
                              <w:szCs w:val="20"/>
                              <w:rtl/>
                              <w:lang w:eastAsia="ar"/>
                            </w:rPr>
                            <w:t xml:space="preserve">مرتبط بـ 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35237BB" id="Rettangolo 4" o:spid="_x0000_s1028" style="position:absolute;margin-left:109.95pt;margin-top:-7.25pt;width:82pt;height:3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" fillcolor="white [3201]" stroked="f">
              <v:textbox inset="2.53958mm,1.2694mm,2.53958mm,1.2694mm">
                <w:txbxContent>
                  <w:p w14:paraId="50344913" w14:textId="77777777" w:rsidR="00E22D36" w:rsidRDefault="00806CF4">
                    <w:pPr>
                      <w:bidi/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0000"/>
                        <w:sz w:val="20"/>
                        <w:szCs w:val="20"/>
                        <w:rtl/>
                        <w:lang w:eastAsia="ar"/>
                      </w:rPr>
                      <w:t xml:space="preserve">مرتبط بـ 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rFonts w:ascii="Arial" w:eastAsia="Arial" w:hAnsi="Arial" w:cs="Arial"/>
        <w:color w:val="000000"/>
        <w:sz w:val="20"/>
        <w:szCs w:val="20"/>
        <w:rtl/>
        <w:lang w:eastAsia="ar"/>
      </w:rPr>
      <w:t xml:space="preserve"> </w:t>
    </w:r>
    <w:r>
      <w:rPr>
        <w:noProof/>
        <w:rtl/>
        <w:lang w:eastAsia="ar"/>
      </w:rPr>
      <w:drawing>
        <wp:anchor distT="0" distB="0" distL="0" distR="0" simplePos="0" relativeHeight="251668480" behindDoc="1" locked="0" layoutInCell="1" hidden="0" allowOverlap="1" wp14:anchorId="4F16C495" wp14:editId="571A2781">
          <wp:simplePos x="0" y="0"/>
          <wp:positionH relativeFrom="column">
            <wp:posOffset>2428240</wp:posOffset>
          </wp:positionH>
          <wp:positionV relativeFrom="paragraph">
            <wp:posOffset>-219709</wp:posOffset>
          </wp:positionV>
          <wp:extent cx="1682115" cy="819150"/>
          <wp:effectExtent l="0" t="0" r="0" b="0"/>
          <wp:wrapNone/>
          <wp:docPr id="13" name="image3.jpg" descr="Immagine che contiene testo, Carattere, Elementi grafici, logo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 descr="Immagine che contiene testo, Carattere, Elementi grafici, logo&#10;&#10;Descrizione generata automaticamente"/>
                  <pic:cNvPicPr preferRelativeResize="0"/>
                </pic:nvPicPr>
                <pic:blipFill>
                  <a:blip r:embed="rId1"/>
                  <a:srcRect l="10430" t="14584" r="10694" b="30638"/>
                  <a:stretch>
                    <a:fillRect/>
                  </a:stretch>
                </pic:blipFill>
                <pic:spPr>
                  <a:xfrm>
                    <a:off x="0" y="0"/>
                    <a:ext cx="1682115" cy="8191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4AA3B85" w14:textId="77777777" w:rsidR="00E22D36" w:rsidRDefault="00E22D3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bidi/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10A049" w14:textId="4209CC83" w:rsidR="00E22D36" w:rsidRDefault="00806CF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left" w:pos="2505"/>
      </w:tabs>
      <w:bidi/>
      <w:spacing w:after="0" w:line="240" w:lineRule="auto"/>
      <w:rPr>
        <w:color w:val="000000"/>
      </w:rPr>
    </w:pPr>
    <w:r>
      <w:rPr>
        <w:noProof/>
        <w:rtl/>
        <w:lang w:eastAsia="ar"/>
      </w:rPr>
      <mc:AlternateContent>
        <mc:Choice Requires="wps">
          <w:drawing>
            <wp:anchor distT="0" distB="0" distL="114300" distR="114300" simplePos="0" relativeHeight="251671552" behindDoc="0" locked="0" layoutInCell="1" hidden="0" allowOverlap="1" wp14:anchorId="4A3772EF" wp14:editId="5E149439">
              <wp:simplePos x="0" y="0"/>
              <wp:positionH relativeFrom="column">
                <wp:posOffset>1497965</wp:posOffset>
              </wp:positionH>
              <wp:positionV relativeFrom="paragraph">
                <wp:posOffset>-122555</wp:posOffset>
              </wp:positionV>
              <wp:extent cx="1000125" cy="239395"/>
              <wp:effectExtent l="0" t="0" r="9525" b="8255"/>
              <wp:wrapNone/>
              <wp:docPr id="6" name="Rettangol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00125" cy="23939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>
                        <a:noFill/>
                      </a:ln>
                    </wps:spPr>
                    <wps:txbx>
                      <w:txbxContent>
                        <w:p w14:paraId="51492285" w14:textId="77777777" w:rsidR="00E22D36" w:rsidRDefault="00806CF4" w:rsidP="00806CF4">
                          <w:pPr>
                            <w:bidi/>
                            <w:spacing w:line="258" w:lineRule="auto"/>
                            <w:jc w:val="both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0000"/>
                              <w:sz w:val="20"/>
                              <w:szCs w:val="20"/>
                              <w:rtl/>
                              <w:lang w:eastAsia="ar"/>
                            </w:rPr>
                            <w:t xml:space="preserve">مرتبط بـ 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A3772EF" id="Rettangolo 6" o:spid="_x0000_s1033" style="position:absolute;left:0;text-align:left;margin-left:117.95pt;margin-top:-9.65pt;width:78.75pt;height:18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" fillcolor="white [3201]" stroked="f">
              <v:textbox inset="2.53958mm,1.2694mm,2.53958mm,1.2694mm">
                <w:txbxContent>
                  <w:p w14:paraId="51492285" w14:textId="77777777" w:rsidR="00E22D36" w:rsidRDefault="00806CF4" w:rsidP="00806CF4">
                    <w:pPr>
                      <w:bidi/>
                      <w:spacing w:line="258" w:lineRule="auto"/>
                      <w:jc w:val="both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0000"/>
                        <w:sz w:val="20"/>
                        <w:szCs w:val="20"/>
                        <w:rtl/>
                        <w:lang w:eastAsia="ar"/>
                      </w:rPr>
                      <w:t xml:space="preserve">مرتبط بـ </w:t>
                    </w:r>
                  </w:p>
                </w:txbxContent>
              </v:textbox>
            </v:rect>
          </w:pict>
        </mc:Fallback>
      </mc:AlternateContent>
    </w:r>
    <w:r>
      <w:rPr>
        <w:noProof/>
        <w:rtl/>
        <w:lang w:eastAsia="ar"/>
      </w:rPr>
      <w:drawing>
        <wp:anchor distT="0" distB="0" distL="0" distR="0" simplePos="0" relativeHeight="251670528" behindDoc="1" locked="0" layoutInCell="1" hidden="0" allowOverlap="1" wp14:anchorId="42F67AC3" wp14:editId="57DDF023">
          <wp:simplePos x="0" y="0"/>
          <wp:positionH relativeFrom="column">
            <wp:posOffset>2571115</wp:posOffset>
          </wp:positionH>
          <wp:positionV relativeFrom="paragraph">
            <wp:posOffset>-213994</wp:posOffset>
          </wp:positionV>
          <wp:extent cx="1682115" cy="819150"/>
          <wp:effectExtent l="0" t="0" r="0" b="0"/>
          <wp:wrapNone/>
          <wp:docPr id="14" name="image3.jpg" descr="Immagine che contiene testo, Carattere, Elementi grafici, logo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 descr="Immagine che contiene testo, Carattere, Elementi grafici, logo&#10;&#10;Descrizione generata automaticamente"/>
                  <pic:cNvPicPr preferRelativeResize="0"/>
                </pic:nvPicPr>
                <pic:blipFill>
                  <a:blip r:embed="rId1"/>
                  <a:srcRect l="10430" t="14584" r="10694" b="30638"/>
                  <a:stretch>
                    <a:fillRect/>
                  </a:stretch>
                </pic:blipFill>
                <pic:spPr>
                  <a:xfrm>
                    <a:off x="0" y="0"/>
                    <a:ext cx="1682115" cy="8191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829663" w14:textId="77777777" w:rsidR="006240C7" w:rsidRDefault="006240C7">
      <w:pPr>
        <w:spacing w:after="0" w:line="240" w:lineRule="auto"/>
      </w:pPr>
      <w:r>
        <w:separator/>
      </w:r>
    </w:p>
  </w:footnote>
  <w:footnote w:type="continuationSeparator" w:id="0">
    <w:p w14:paraId="50184DE7" w14:textId="77777777" w:rsidR="006240C7" w:rsidRDefault="006240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A8DF09" w14:textId="77777777" w:rsidR="00E22D36" w:rsidRDefault="00E22D3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bidi/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E21E68" w14:textId="77777777" w:rsidR="00E22D36" w:rsidRDefault="00806CF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bidi/>
      <w:spacing w:after="0" w:line="240" w:lineRule="auto"/>
      <w:rPr>
        <w:color w:val="000000"/>
      </w:rPr>
    </w:pPr>
    <w:r>
      <w:rPr>
        <w:noProof/>
        <w:color w:val="000000"/>
        <w:rtl/>
        <w:lang w:eastAsia="ar"/>
      </w:rPr>
      <w:drawing>
        <wp:anchor distT="0" distB="0" distL="0" distR="0" simplePos="0" relativeHeight="251658240" behindDoc="0" locked="0" layoutInCell="1" hidden="0" allowOverlap="1" wp14:anchorId="5E96E2B6" wp14:editId="5D843EC0">
          <wp:simplePos x="0" y="0"/>
          <wp:positionH relativeFrom="page">
            <wp:posOffset>5981065</wp:posOffset>
          </wp:positionH>
          <wp:positionV relativeFrom="page">
            <wp:posOffset>603885</wp:posOffset>
          </wp:positionV>
          <wp:extent cx="951865" cy="721995"/>
          <wp:effectExtent l="0" t="0" r="0" b="0"/>
          <wp:wrapNone/>
          <wp:docPr id="10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1865" cy="7219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rtl/>
        <w:lang w:eastAsia="ar"/>
      </w:rPr>
      <w:drawing>
        <wp:anchor distT="0" distB="0" distL="0" distR="0" simplePos="0" relativeHeight="251659264" behindDoc="0" locked="0" layoutInCell="1" hidden="0" allowOverlap="1" wp14:anchorId="35683566" wp14:editId="79D5683D">
          <wp:simplePos x="0" y="0"/>
          <wp:positionH relativeFrom="column">
            <wp:posOffset>0</wp:posOffset>
          </wp:positionH>
          <wp:positionV relativeFrom="paragraph">
            <wp:posOffset>87630</wp:posOffset>
          </wp:positionV>
          <wp:extent cx="1118870" cy="718820"/>
          <wp:effectExtent l="0" t="0" r="0" b="0"/>
          <wp:wrapNone/>
          <wp:docPr id="9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18870" cy="718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rtl/>
        <w:lang w:eastAsia="ar"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0B0CD25E" wp14:editId="05EF0A56">
              <wp:simplePos x="0" y="0"/>
              <wp:positionH relativeFrom="column">
                <wp:posOffset>1</wp:posOffset>
              </wp:positionH>
              <wp:positionV relativeFrom="paragraph">
                <wp:posOffset>1803400</wp:posOffset>
              </wp:positionV>
              <wp:extent cx="1385570" cy="7467600"/>
              <wp:effectExtent l="0" t="0" r="0" b="0"/>
              <wp:wrapSquare wrapText="bothSides" distT="0" distB="0" distL="114300" distR="114300"/>
              <wp:docPr id="5" name="Rettangol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57978" y="50963"/>
                        <a:ext cx="1376045" cy="74580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078C53" w14:textId="77777777" w:rsidR="00E22D36" w:rsidRDefault="00E22D36">
                          <w:pPr>
                            <w:bidi/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B0CD25E" id="Rettangolo 5" o:spid="_x0000_s1026" style="position:absolute;left:0;text-align:left;margin-left:0;margin-top:142pt;width:109.1pt;height:58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" filled="f" stroked="f">
              <v:textbox inset="0,0,0,0">
                <w:txbxContent>
                  <w:p w14:paraId="78078C53" w14:textId="77777777" w:rsidR="00E22D36" w:rsidRDefault="00E22D36">
                    <w:pPr>
                      <w:bidi/>
                      <w:spacing w:line="258" w:lineRule="auto"/>
                      <w:textDirection w:val="btLr"/>
                    </w:pP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  <w:rtl/>
        <w:lang w:eastAsia="ar"/>
      </w:rPr>
      <mc:AlternateContent>
        <mc:Choice Requires="wps">
          <w:drawing>
            <wp:anchor distT="72390" distB="72390" distL="114300" distR="114300" simplePos="0" relativeHeight="251661312" behindDoc="0" locked="0" layoutInCell="1" hidden="0" allowOverlap="1" wp14:anchorId="3E6C42D5" wp14:editId="5A4CCB0E">
              <wp:simplePos x="0" y="0"/>
              <wp:positionH relativeFrom="column">
                <wp:posOffset>1</wp:posOffset>
              </wp:positionH>
              <wp:positionV relativeFrom="paragraph">
                <wp:posOffset>1799590</wp:posOffset>
              </wp:positionV>
              <wp:extent cx="1385570" cy="7467600"/>
              <wp:effectExtent l="0" t="0" r="0" b="0"/>
              <wp:wrapNone/>
              <wp:docPr id="8" name="Rettango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57978" y="50963"/>
                        <a:ext cx="1376045" cy="745807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7ADCF7DC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 xml:space="preserve">المكتب الصحفي </w:t>
                          </w:r>
                        </w:p>
                        <w:p w14:paraId="0A1DA438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 xml:space="preserve">معرض فييرا ميلانو </w:t>
                          </w:r>
                        </w:p>
                        <w:p w14:paraId="2E319E09" w14:textId="77777777" w:rsidR="00E22D36" w:rsidRDefault="00806CF4">
                          <w:pPr>
                            <w:bidi/>
                            <w:spacing w:before="113"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روزي مازانتي</w:t>
                          </w:r>
                        </w:p>
                        <w:p w14:paraId="408880C2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سيموني زافيتيري</w:t>
                          </w:r>
                        </w:p>
                        <w:p w14:paraId="4FC062E0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 w:rsidRPr="00B71FD7"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eastAsia="ar" w:bidi="en-GB"/>
                            </w:rPr>
                            <w:t>‎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+39 0249977457</w:t>
                          </w:r>
                        </w:p>
                        <w:p w14:paraId="229E0165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 w:rsidRPr="00B71FD7"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eastAsia="ar" w:bidi="en-GB"/>
                            </w:rPr>
                            <w:t>‎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+39 335 6992328</w:t>
                          </w:r>
                        </w:p>
                        <w:p w14:paraId="22A84740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 w:rsidRPr="00B71FD7"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eastAsia="ar" w:bidi="en-GB"/>
                            </w:rPr>
                            <w:t>press.host@fieramilano.it</w:t>
                          </w:r>
                        </w:p>
                        <w:p w14:paraId="2CC227A3" w14:textId="77777777" w:rsidR="00E22D36" w:rsidRDefault="00E22D36">
                          <w:pPr>
                            <w:bidi/>
                            <w:spacing w:after="0" w:line="288" w:lineRule="auto"/>
                            <w:textDirection w:val="btLr"/>
                          </w:pPr>
                        </w:p>
                        <w:p w14:paraId="2F775356" w14:textId="77777777" w:rsidR="00E22D36" w:rsidRDefault="00E22D36">
                          <w:pPr>
                            <w:bidi/>
                            <w:spacing w:after="0" w:line="288" w:lineRule="auto"/>
                            <w:textDirection w:val="btLr"/>
                          </w:pPr>
                        </w:p>
                        <w:p w14:paraId="0FC4C9C9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 w:rsidRPr="00B71FD7"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14"/>
                              <w:szCs w:val="14"/>
                              <w:lang w:eastAsia="ar" w:bidi="en-GB"/>
                            </w:rPr>
                            <w:t>Fiera Milano S.p.A.‎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 xml:space="preserve"> </w:t>
                          </w:r>
                        </w:p>
                        <w:p w14:paraId="0B7DD8B3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val="en-GB" w:eastAsia="ar" w:bidi="en-GB"/>
                            </w:rPr>
                            <w:t>‎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+39 02.4997.1</w:t>
                          </w:r>
                        </w:p>
                        <w:p w14:paraId="75EEF2BD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val="en-GB" w:eastAsia="ar" w:bidi="en-GB"/>
                            </w:rPr>
                            <w:t>fieramilano@fieramilano.it</w:t>
                          </w:r>
                        </w:p>
                        <w:p w14:paraId="6AE320D6" w14:textId="77777777" w:rsidR="00E22D36" w:rsidRDefault="00806CF4">
                          <w:pPr>
                            <w:bidi/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val="en-GB" w:eastAsia="ar" w:bidi="en-GB"/>
                            </w:rPr>
                            <w:t>fieramilano.it</w:t>
                          </w:r>
                        </w:p>
                        <w:p w14:paraId="266FAC67" w14:textId="77777777" w:rsidR="00E22D36" w:rsidRDefault="00E22D36">
                          <w:pPr>
                            <w:bidi/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E6C42D5" id="Rettangolo 8" o:spid="_x0000_s1027" style="position:absolute;left:0;text-align:left;margin-left:0;margin-top:141.7pt;width:109.1pt;height:588pt;z-index:251661312;visibility:visible;mso-wrap-style:square;mso-wrap-distance-left:9pt;mso-wrap-distance-top:5.7pt;mso-wrap-distance-right:9pt;mso-wrap-distance-bottom:5.7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" stroked="f">
              <v:fill opacity="0"/>
              <v:textbox inset="0,0,0,0">
                <w:txbxContent>
                  <w:p w14:paraId="7ADCF7DC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 xml:space="preserve">المكتب الصحفي </w:t>
                    </w:r>
                  </w:p>
                  <w:p w14:paraId="0A1DA438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 xml:space="preserve">معرض فييرا ميلانو </w:t>
                    </w:r>
                  </w:p>
                  <w:p w14:paraId="2E319E09" w14:textId="77777777" w:rsidR="00E22D36" w:rsidRDefault="00806CF4">
                    <w:pPr>
                      <w:bidi/>
                      <w:spacing w:before="113"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روزي مازانتي</w:t>
                    </w:r>
                  </w:p>
                  <w:p w14:paraId="408880C2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سيموني زافيتيري</w:t>
                    </w:r>
                  </w:p>
                  <w:p w14:paraId="4FC062E0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 w:rsidRPr="00B71FD7"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eastAsia="ar" w:bidi="en-GB"/>
                      </w:rPr>
                      <w:t>‎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+39 0249977457</w:t>
                    </w:r>
                  </w:p>
                  <w:p w14:paraId="229E0165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 w:rsidRPr="00B71FD7"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eastAsia="ar" w:bidi="en-GB"/>
                      </w:rPr>
                      <w:t>‎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+39 335 6992328</w:t>
                    </w:r>
                  </w:p>
                  <w:p w14:paraId="22A84740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 w:rsidRPr="00B71FD7"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eastAsia="ar" w:bidi="en-GB"/>
                      </w:rPr>
                      <w:t>press.host@fieramilano.it</w:t>
                    </w:r>
                  </w:p>
                  <w:p w14:paraId="2CC227A3" w14:textId="77777777" w:rsidR="00E22D36" w:rsidRDefault="00E22D36">
                    <w:pPr>
                      <w:bidi/>
                      <w:spacing w:after="0" w:line="288" w:lineRule="auto"/>
                      <w:textDirection w:val="btLr"/>
                    </w:pPr>
                  </w:p>
                  <w:p w14:paraId="2F775356" w14:textId="77777777" w:rsidR="00E22D36" w:rsidRDefault="00E22D36">
                    <w:pPr>
                      <w:bidi/>
                      <w:spacing w:after="0" w:line="288" w:lineRule="auto"/>
                      <w:textDirection w:val="btLr"/>
                    </w:pPr>
                  </w:p>
                  <w:p w14:paraId="0FC4C9C9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 w:rsidRPr="00B71FD7"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14"/>
                        <w:szCs w:val="14"/>
                        <w:lang w:eastAsia="ar" w:bidi="en-GB"/>
                      </w:rPr>
                      <w:t>Fiera Milano S.p.A.‎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 xml:space="preserve"> </w:t>
                    </w:r>
                  </w:p>
                  <w:p w14:paraId="0B7DD8B3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val="en-GB" w:eastAsia="ar" w:bidi="en-GB"/>
                      </w:rPr>
                      <w:t>‎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+39 02.4997.1</w:t>
                    </w:r>
                  </w:p>
                  <w:p w14:paraId="75EEF2BD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val="en-GB" w:eastAsia="ar" w:bidi="en-GB"/>
                      </w:rPr>
                      <w:t>fieramilano@fieramilano.it</w:t>
                    </w:r>
                  </w:p>
                  <w:p w14:paraId="6AE320D6" w14:textId="77777777" w:rsidR="00E22D36" w:rsidRDefault="00806CF4">
                    <w:pPr>
                      <w:bidi/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val="en-GB" w:eastAsia="ar" w:bidi="en-GB"/>
                      </w:rPr>
                      <w:t>fieramilano.it</w:t>
                    </w:r>
                  </w:p>
                  <w:p w14:paraId="266FAC67" w14:textId="77777777" w:rsidR="00E22D36" w:rsidRDefault="00E22D36">
                    <w:pPr>
                      <w:bidi/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9EA7DB" w14:textId="77777777" w:rsidR="00E22D36" w:rsidRDefault="00806CF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bidi/>
      <w:spacing w:after="0" w:line="240" w:lineRule="auto"/>
      <w:rPr>
        <w:color w:val="000000"/>
      </w:rPr>
    </w:pPr>
    <w:r>
      <w:rPr>
        <w:noProof/>
        <w:color w:val="000000"/>
        <w:rtl/>
        <w:lang w:eastAsia="ar"/>
      </w:rPr>
      <w:drawing>
        <wp:anchor distT="0" distB="0" distL="0" distR="0" simplePos="0" relativeHeight="251662336" behindDoc="0" locked="0" layoutInCell="1" hidden="0" allowOverlap="1" wp14:anchorId="32036711" wp14:editId="4795CD1E">
          <wp:simplePos x="0" y="0"/>
          <wp:positionH relativeFrom="page">
            <wp:posOffset>6054725</wp:posOffset>
          </wp:positionH>
          <wp:positionV relativeFrom="page">
            <wp:posOffset>567690</wp:posOffset>
          </wp:positionV>
          <wp:extent cx="951865" cy="721995"/>
          <wp:effectExtent l="0" t="0" r="0" b="0"/>
          <wp:wrapNone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1865" cy="7219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rtl/>
        <w:lang w:eastAsia="ar"/>
      </w:rPr>
      <w:drawing>
        <wp:anchor distT="0" distB="0" distL="0" distR="0" simplePos="0" relativeHeight="251663360" behindDoc="0" locked="0" layoutInCell="1" hidden="0" allowOverlap="1" wp14:anchorId="58EADED9" wp14:editId="45741AB3">
          <wp:simplePos x="0" y="0"/>
          <wp:positionH relativeFrom="column">
            <wp:posOffset>111760</wp:posOffset>
          </wp:positionH>
          <wp:positionV relativeFrom="paragraph">
            <wp:posOffset>118745</wp:posOffset>
          </wp:positionV>
          <wp:extent cx="1118870" cy="718820"/>
          <wp:effectExtent l="0" t="0" r="0" b="0"/>
          <wp:wrapNone/>
          <wp:docPr id="1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18870" cy="718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rtl/>
        <w:lang w:eastAsia="ar"/>
      </w:rPr>
      <mc:AlternateContent>
        <mc:Choice Requires="wps">
          <w:drawing>
            <wp:anchor distT="0" distB="0" distL="114300" distR="114300" simplePos="0" relativeHeight="251664384" behindDoc="0" locked="0" layoutInCell="1" hidden="0" allowOverlap="1" wp14:anchorId="12312623" wp14:editId="0290CFC8">
              <wp:simplePos x="0" y="0"/>
              <wp:positionH relativeFrom="column">
                <wp:posOffset>139700</wp:posOffset>
              </wp:positionH>
              <wp:positionV relativeFrom="paragraph">
                <wp:posOffset>1803400</wp:posOffset>
              </wp:positionV>
              <wp:extent cx="1385570" cy="7610475"/>
              <wp:effectExtent l="0" t="0" r="0" b="0"/>
              <wp:wrapSquare wrapText="bothSides" distT="0" distB="0" distL="114300" distR="114300"/>
              <wp:docPr id="1" name="Rettango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57978" y="0"/>
                        <a:ext cx="1376045" cy="7560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1D31D9" w14:textId="77777777" w:rsidR="00E22D36" w:rsidRDefault="00E22D36">
                          <w:pPr>
                            <w:bidi/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2312623" id="Rettangolo 1" o:spid="_x0000_s1029" style="position:absolute;left:0;text-align:left;margin-left:11pt;margin-top:142pt;width:109.1pt;height:599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" filled="f" stroked="f">
              <v:textbox inset="0,0,0,0">
                <w:txbxContent>
                  <w:p w14:paraId="171D31D9" w14:textId="77777777" w:rsidR="00E22D36" w:rsidRDefault="00E22D36">
                    <w:pPr>
                      <w:bidi/>
                      <w:spacing w:line="258" w:lineRule="auto"/>
                      <w:textDirection w:val="btLr"/>
                    </w:pP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  <w:rtl/>
        <w:lang w:eastAsia="ar"/>
      </w:rPr>
      <mc:AlternateContent>
        <mc:Choice Requires="wps">
          <w:drawing>
            <wp:anchor distT="0" distB="0" distL="114300" distR="114300" simplePos="0" relativeHeight="251665408" behindDoc="0" locked="0" layoutInCell="1" hidden="0" allowOverlap="1" wp14:anchorId="087FCE94" wp14:editId="2A24A99C">
              <wp:simplePos x="0" y="0"/>
              <wp:positionH relativeFrom="column">
                <wp:posOffset>1638300</wp:posOffset>
              </wp:positionH>
              <wp:positionV relativeFrom="paragraph">
                <wp:posOffset>1752600</wp:posOffset>
              </wp:positionV>
              <wp:extent cx="2865755" cy="172720"/>
              <wp:effectExtent l="0" t="0" r="0" b="0"/>
              <wp:wrapSquare wrapText="bothSides" distT="0" distB="0" distL="114300" distR="114300"/>
              <wp:docPr id="2" name="Rettango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17885" y="3698403"/>
                        <a:ext cx="2856230" cy="1631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22B022A" w14:textId="77777777" w:rsidR="00E22D36" w:rsidRDefault="00E22D36">
                          <w:pPr>
                            <w:bidi/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87FCE94" id="Rettangolo 2" o:spid="_x0000_s1030" style="position:absolute;left:0;text-align:left;margin-left:129pt;margin-top:138pt;width:225.65pt;height:13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" stroked="f">
              <v:textbox inset="0,0,0,0">
                <w:txbxContent>
                  <w:p w14:paraId="722B022A" w14:textId="77777777" w:rsidR="00E22D36" w:rsidRDefault="00E22D36">
                    <w:pPr>
                      <w:bidi/>
                      <w:spacing w:line="258" w:lineRule="auto"/>
                      <w:textDirection w:val="btLr"/>
                    </w:pP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  <w:rtl/>
        <w:lang w:eastAsia="ar"/>
      </w:rPr>
      <mc:AlternateContent>
        <mc:Choice Requires="wps">
          <w:drawing>
            <wp:anchor distT="72390" distB="72390" distL="114300" distR="115570" simplePos="0" relativeHeight="251666432" behindDoc="0" locked="0" layoutInCell="1" hidden="0" allowOverlap="1" wp14:anchorId="5B8B85BA" wp14:editId="129606C7">
              <wp:simplePos x="0" y="0"/>
              <wp:positionH relativeFrom="column">
                <wp:posOffset>1638300</wp:posOffset>
              </wp:positionH>
              <wp:positionV relativeFrom="paragraph">
                <wp:posOffset>1748790</wp:posOffset>
              </wp:positionV>
              <wp:extent cx="2865755" cy="172720"/>
              <wp:effectExtent l="0" t="0" r="0" b="0"/>
              <wp:wrapNone/>
              <wp:docPr id="7" name="Rettangol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17885" y="3698403"/>
                        <a:ext cx="2856230" cy="16319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C70C06E" w14:textId="77777777" w:rsidR="00E22D36" w:rsidRDefault="00806CF4">
                          <w:pPr>
                            <w:bidi/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  <w:lang w:val="en-GB" w:eastAsia="ar" w:bidi="en-GB"/>
                            </w:rPr>
                            <w:t>Ufficio stampa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  <w:rtl/>
                              <w:lang w:eastAsia="ar"/>
                            </w:rPr>
                            <w:t xml:space="preserve"> / المكتب الصحفي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B8B85BA" id="Rettangolo 7" o:spid="_x0000_s1031" style="position:absolute;left:0;text-align:left;margin-left:129pt;margin-top:137.7pt;width:225.65pt;height:13.6pt;z-index:251666432;visibility:visible;mso-wrap-style:square;mso-wrap-distance-left:9pt;mso-wrap-distance-top:5.7pt;mso-wrap-distance-right:9.1pt;mso-wrap-distance-bottom:5.7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" stroked="f">
              <v:fill opacity="0"/>
              <v:textbox inset="0,0,0,0">
                <w:txbxContent>
                  <w:p w14:paraId="2C70C06E" w14:textId="77777777" w:rsidR="00E22D36" w:rsidRDefault="00806CF4">
                    <w:pPr>
                      <w:bidi/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24"/>
                        <w:szCs w:val="24"/>
                        <w:lang w:val="en-GB" w:eastAsia="ar" w:bidi="en-GB"/>
                      </w:rPr>
                      <w:t>Ufficio stampa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24"/>
                        <w:szCs w:val="24"/>
                        <w:rtl/>
                        <w:lang w:eastAsia="ar"/>
                      </w:rPr>
                      <w:t xml:space="preserve"> / المكتب الصحفي</w:t>
                    </w:r>
                  </w:p>
                </w:txbxContent>
              </v:textbox>
            </v:rect>
          </w:pict>
        </mc:Fallback>
      </mc:AlternateContent>
    </w:r>
    <w:r>
      <w:rPr>
        <w:noProof/>
        <w:rtl/>
        <w:lang w:eastAsia="ar"/>
      </w:rPr>
      <mc:AlternateContent>
        <mc:Choice Requires="wps">
          <w:drawing>
            <wp:anchor distT="72390" distB="72390" distL="114300" distR="114300" simplePos="0" relativeHeight="251667456" behindDoc="0" locked="0" layoutInCell="1" hidden="0" allowOverlap="1" wp14:anchorId="208EC621" wp14:editId="20539E8E">
              <wp:simplePos x="0" y="0"/>
              <wp:positionH relativeFrom="column">
                <wp:posOffset>139700</wp:posOffset>
              </wp:positionH>
              <wp:positionV relativeFrom="paragraph">
                <wp:posOffset>1799590</wp:posOffset>
              </wp:positionV>
              <wp:extent cx="1385570" cy="7610475"/>
              <wp:effectExtent l="0" t="0" r="0" b="0"/>
              <wp:wrapNone/>
              <wp:docPr id="3" name="Rettangol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57978" y="0"/>
                        <a:ext cx="1376045" cy="756000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320E6744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 xml:space="preserve">المكتب الصحفي </w:t>
                          </w:r>
                        </w:p>
                        <w:p w14:paraId="6D9C6C8C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 xml:space="preserve">معرض فييرا ميلانو </w:t>
                          </w:r>
                        </w:p>
                        <w:p w14:paraId="24FD36B0" w14:textId="77777777" w:rsidR="00E22D36" w:rsidRDefault="00806CF4">
                          <w:pPr>
                            <w:bidi/>
                            <w:spacing w:before="113"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روزي مازانتي</w:t>
                          </w:r>
                        </w:p>
                        <w:p w14:paraId="2127D348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سيموني زافيتيري</w:t>
                          </w:r>
                        </w:p>
                        <w:p w14:paraId="0FE146BA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 w:rsidRPr="00B71FD7"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eastAsia="ar" w:bidi="en-GB"/>
                            </w:rPr>
                            <w:t>‎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+39 0249977457</w:t>
                          </w:r>
                        </w:p>
                        <w:p w14:paraId="506311AE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 w:rsidRPr="00B71FD7"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eastAsia="ar" w:bidi="en-GB"/>
                            </w:rPr>
                            <w:t>‎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+39 335 6992328</w:t>
                          </w:r>
                        </w:p>
                        <w:p w14:paraId="03AA1E53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 w:rsidRPr="00B71FD7"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eastAsia="ar" w:bidi="en-GB"/>
                            </w:rPr>
                            <w:t>press.host@fieramilano.it</w:t>
                          </w:r>
                        </w:p>
                        <w:p w14:paraId="305A0F06" w14:textId="77777777" w:rsidR="00E22D36" w:rsidRDefault="00E22D36">
                          <w:pPr>
                            <w:bidi/>
                            <w:spacing w:after="0" w:line="288" w:lineRule="auto"/>
                            <w:textDirection w:val="btLr"/>
                          </w:pPr>
                        </w:p>
                        <w:p w14:paraId="09FF2DDA" w14:textId="77777777" w:rsidR="00E22D36" w:rsidRDefault="00E22D36">
                          <w:pPr>
                            <w:bidi/>
                            <w:spacing w:after="0" w:line="288" w:lineRule="auto"/>
                            <w:textDirection w:val="btLr"/>
                          </w:pPr>
                        </w:p>
                        <w:p w14:paraId="1D8EC16A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 w:rsidRPr="00B71FD7"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14"/>
                              <w:szCs w:val="14"/>
                              <w:lang w:eastAsia="ar" w:bidi="en-GB"/>
                            </w:rPr>
                            <w:t>Fiera Milano S.p.A.‎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 xml:space="preserve"> </w:t>
                          </w:r>
                        </w:p>
                        <w:p w14:paraId="089EC259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val="en-GB" w:eastAsia="ar" w:bidi="en-GB"/>
                            </w:rPr>
                            <w:t>‎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rtl/>
                              <w:lang w:eastAsia="ar"/>
                            </w:rPr>
                            <w:t>+39 02.4997.1</w:t>
                          </w:r>
                        </w:p>
                        <w:p w14:paraId="4D9284B5" w14:textId="77777777" w:rsidR="00E22D36" w:rsidRDefault="00806CF4">
                          <w:pPr>
                            <w:bidi/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val="en-GB" w:eastAsia="ar" w:bidi="en-GB"/>
                            </w:rPr>
                            <w:t>fieramilano@fieramilano.it</w:t>
                          </w:r>
                        </w:p>
                        <w:p w14:paraId="08F9EC53" w14:textId="77777777" w:rsidR="00E22D36" w:rsidRDefault="00806CF4">
                          <w:pPr>
                            <w:bidi/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  <w:szCs w:val="14"/>
                              <w:lang w:val="en-GB" w:eastAsia="ar" w:bidi="en-GB"/>
                            </w:rPr>
                            <w:t>fieramilano.it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08EC621" id="Rettangolo 3" o:spid="_x0000_s1032" style="position:absolute;left:0;text-align:left;margin-left:11pt;margin-top:141.7pt;width:109.1pt;height:599.25pt;z-index:251667456;visibility:visible;mso-wrap-style:square;mso-wrap-distance-left:9pt;mso-wrap-distance-top:5.7pt;mso-wrap-distance-right:9pt;mso-wrap-distance-bottom:5.7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" stroked="f">
              <v:fill opacity="0"/>
              <v:textbox inset="0,0,0,0">
                <w:txbxContent>
                  <w:p w14:paraId="320E6744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 xml:space="preserve">المكتب الصحفي </w:t>
                    </w:r>
                  </w:p>
                  <w:p w14:paraId="6D9C6C8C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 xml:space="preserve">معرض فييرا ميلانو </w:t>
                    </w:r>
                  </w:p>
                  <w:p w14:paraId="24FD36B0" w14:textId="77777777" w:rsidR="00E22D36" w:rsidRDefault="00806CF4">
                    <w:pPr>
                      <w:bidi/>
                      <w:spacing w:before="113"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روزي مازانتي</w:t>
                    </w:r>
                  </w:p>
                  <w:p w14:paraId="2127D348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سيموني زافيتيري</w:t>
                    </w:r>
                  </w:p>
                  <w:p w14:paraId="0FE146BA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 w:rsidRPr="00B71FD7"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eastAsia="ar" w:bidi="en-GB"/>
                      </w:rPr>
                      <w:t>‎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+39 0249977457</w:t>
                    </w:r>
                  </w:p>
                  <w:p w14:paraId="506311AE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 w:rsidRPr="00B71FD7"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eastAsia="ar" w:bidi="en-GB"/>
                      </w:rPr>
                      <w:t>‎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+39 335 6992328</w:t>
                    </w:r>
                  </w:p>
                  <w:p w14:paraId="03AA1E53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 w:rsidRPr="00B71FD7"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eastAsia="ar" w:bidi="en-GB"/>
                      </w:rPr>
                      <w:t>press.host@fieramilano.it</w:t>
                    </w:r>
                  </w:p>
                  <w:p w14:paraId="305A0F06" w14:textId="77777777" w:rsidR="00E22D36" w:rsidRDefault="00E22D36">
                    <w:pPr>
                      <w:bidi/>
                      <w:spacing w:after="0" w:line="288" w:lineRule="auto"/>
                      <w:textDirection w:val="btLr"/>
                    </w:pPr>
                  </w:p>
                  <w:p w14:paraId="09FF2DDA" w14:textId="77777777" w:rsidR="00E22D36" w:rsidRDefault="00E22D36">
                    <w:pPr>
                      <w:bidi/>
                      <w:spacing w:after="0" w:line="288" w:lineRule="auto"/>
                      <w:textDirection w:val="btLr"/>
                    </w:pPr>
                  </w:p>
                  <w:p w14:paraId="1D8EC16A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 w:rsidRPr="00B71FD7"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14"/>
                        <w:szCs w:val="14"/>
                        <w:lang w:eastAsia="ar" w:bidi="en-GB"/>
                      </w:rPr>
                      <w:t>Fiera Milano S.p.A.‎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 xml:space="preserve"> </w:t>
                    </w:r>
                  </w:p>
                  <w:p w14:paraId="089EC259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val="en-GB" w:eastAsia="ar" w:bidi="en-GB"/>
                      </w:rPr>
                      <w:t>‎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rtl/>
                        <w:lang w:eastAsia="ar"/>
                      </w:rPr>
                      <w:t>+39 02.4997.1</w:t>
                    </w:r>
                  </w:p>
                  <w:p w14:paraId="4D9284B5" w14:textId="77777777" w:rsidR="00E22D36" w:rsidRDefault="00806CF4">
                    <w:pPr>
                      <w:bidi/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val="en-GB" w:eastAsia="ar" w:bidi="en-GB"/>
                      </w:rPr>
                      <w:t>fieramilano@fieramilano.it</w:t>
                    </w:r>
                  </w:p>
                  <w:p w14:paraId="08F9EC53" w14:textId="77777777" w:rsidR="00E22D36" w:rsidRDefault="00806CF4">
                    <w:pPr>
                      <w:bidi/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  <w:szCs w:val="14"/>
                        <w:lang w:val="en-GB" w:eastAsia="ar" w:bidi="en-GB"/>
                      </w:rPr>
                      <w:t>fieramilano.it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45852CD"/>
    <w:multiLevelType w:val="multilevel"/>
    <w:tmpl w:val="85CAFD6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3354931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2D36"/>
    <w:rsid w:val="000C7A5F"/>
    <w:rsid w:val="006240C7"/>
    <w:rsid w:val="006B1092"/>
    <w:rsid w:val="00766875"/>
    <w:rsid w:val="00806CF4"/>
    <w:rsid w:val="00881496"/>
    <w:rsid w:val="00980A74"/>
    <w:rsid w:val="009D6F2F"/>
    <w:rsid w:val="00B71FD7"/>
    <w:rsid w:val="00B92B5F"/>
    <w:rsid w:val="00BF688A"/>
    <w:rsid w:val="00D26715"/>
    <w:rsid w:val="00E22D36"/>
    <w:rsid w:val="00F84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765799"/>
  <w15:docId w15:val="{36E94F1F-B8AB-470A-B942-424B16082F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it-IT" w:eastAsia="ar-S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shd w:val="clear" w:color="auto" w:fill="FFFFFF"/>
      <w:spacing w:before="100" w:after="100"/>
      <w:ind w:left="576" w:hanging="576"/>
      <w:jc w:val="both"/>
      <w:outlineLvl w:val="1"/>
    </w:pPr>
    <w:rPr>
      <w:b/>
      <w:color w:val="000000"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spacing w:before="240" w:after="60"/>
      <w:outlineLvl w:val="2"/>
    </w:pPr>
    <w:rPr>
      <w:b/>
      <w:sz w:val="26"/>
      <w:szCs w:val="26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spacing w:before="240" w:after="120"/>
    </w:pPr>
    <w:rPr>
      <w:rFonts w:ascii="Liberation Sans" w:eastAsia="Liberation Sans" w:hAnsi="Liberation Sans" w:cs="Liberation Sans"/>
      <w:sz w:val="28"/>
      <w:szCs w:val="28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Collegamentoipertestuale">
    <w:name w:val="Hyperlink"/>
    <w:basedOn w:val="Carpredefinitoparagrafo"/>
    <w:uiPriority w:val="99"/>
    <w:unhideWhenUsed/>
    <w:rsid w:val="00D26715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D2671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host.fieramilano.it/manifestazione/settori/bar--macchine-caffe--vending.html" TargetMode="External"/><Relationship Id="rId18" Type="http://schemas.openxmlformats.org/officeDocument/2006/relationships/hyperlink" Target="https://host.fieramilano.it/manifestazione/settori/bakery--pizza-e-pasta.html" TargetMode="External"/><Relationship Id="rId26" Type="http://schemas.openxmlformats.org/officeDocument/2006/relationships/hyperlink" Target="https://host.fieramilano.it/eventi/eventi-in-fiera-2025/panettone-world-championship-2025.html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host.fieramilano.it/en/eventi/eventi-in-fiera-2025.html" TargetMode="External"/><Relationship Id="rId34" Type="http://schemas.openxmlformats.org/officeDocument/2006/relationships/footer" Target="footer1.xml"/><Relationship Id="rId7" Type="http://schemas.openxmlformats.org/officeDocument/2006/relationships/hyperlink" Target="https://host.fieramilano.it/espositori/perche-esporre.html" TargetMode="External"/><Relationship Id="rId12" Type="http://schemas.openxmlformats.org/officeDocument/2006/relationships/hyperlink" Target="https://host.fieramilano.it/en/eventi/eventi-in-fiera-2025/world-barista-championship.html" TargetMode="External"/><Relationship Id="rId17" Type="http://schemas.openxmlformats.org/officeDocument/2006/relationships/hyperlink" Target="https://host.fieramilano.it/manifestazione/settori/bakery--pizza-e-pasta.html" TargetMode="External"/><Relationship Id="rId25" Type="http://schemas.openxmlformats.org/officeDocument/2006/relationships/hyperlink" Target="https://host.fieramilano.it/content/dam/man-host/eventi/2025/documenti/locandina_eng.pdf" TargetMode="External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host.fieramilano.it/en/manifestazione/settori/caffe--tea.html" TargetMode="External"/><Relationship Id="rId20" Type="http://schemas.openxmlformats.org/officeDocument/2006/relationships/hyperlink" Target="https://host.fieramilano.it/eventi/eventi-in-fiera-2025.html" TargetMode="External"/><Relationship Id="rId29" Type="http://schemas.openxmlformats.org/officeDocument/2006/relationships/hyperlink" Target="mailto:Simone.zavettieri@fieramilano.it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host.fieramilano.it/eventi/eventi-in-fiera-2025/world-barista-championship.html" TargetMode="External"/><Relationship Id="rId24" Type="http://schemas.openxmlformats.org/officeDocument/2006/relationships/hyperlink" Target="https://host.fieramilano.it/content/dam/man-host/eventi/2025/documenti/Locandina_it.pdf" TargetMode="External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yperlink" Target="https://host.fieramilano.it/manifestazione/settori/caffe--tea.html" TargetMode="External"/><Relationship Id="rId23" Type="http://schemas.openxmlformats.org/officeDocument/2006/relationships/hyperlink" Target="https://host.fieramilano.it/en/eventi/eventi-in-fiera-2025/smart-label-2025---host-innovation-award-.html" TargetMode="External"/><Relationship Id="rId28" Type="http://schemas.openxmlformats.org/officeDocument/2006/relationships/hyperlink" Target="tel:+393356992328" TargetMode="External"/><Relationship Id="rId36" Type="http://schemas.openxmlformats.org/officeDocument/2006/relationships/header" Target="header3.xml"/><Relationship Id="rId10" Type="http://schemas.openxmlformats.org/officeDocument/2006/relationships/hyperlink" Target="https://host.fieramilano.it/en/manifestazione/info-manifestazione.html" TargetMode="External"/><Relationship Id="rId19" Type="http://schemas.openxmlformats.org/officeDocument/2006/relationships/hyperlink" Target="https://host.fieramilano.it/en/manifestazione/settori/bakery--pizza-e-pasta.html" TargetMode="External"/><Relationship Id="rId31" Type="http://schemas.openxmlformats.org/officeDocument/2006/relationships/hyperlink" Target="mailto:alessia@alessiarizzetto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host.fieramilano.it/manifestazione/info-manifestazione.html" TargetMode="External"/><Relationship Id="rId14" Type="http://schemas.openxmlformats.org/officeDocument/2006/relationships/hyperlink" Target="https://host.fieramilano.it/en/manifestazione/settori/bar--macchine-caffe--vending.html" TargetMode="External"/><Relationship Id="rId22" Type="http://schemas.openxmlformats.org/officeDocument/2006/relationships/hyperlink" Target="https://host.fieramilano.it/eventi/eventi-in-fiera-2025/smart-label-2025---host-innovation-award-.html" TargetMode="External"/><Relationship Id="rId27" Type="http://schemas.openxmlformats.org/officeDocument/2006/relationships/hyperlink" Target="https://host.fieramilano.it/eventi/eventi-in-fiera-2025/panettone-world-championship-2025.html" TargetMode="External"/><Relationship Id="rId30" Type="http://schemas.openxmlformats.org/officeDocument/2006/relationships/hyperlink" Target="mailto:press.host@fieramilano.it" TargetMode="External"/><Relationship Id="rId35" Type="http://schemas.openxmlformats.org/officeDocument/2006/relationships/footer" Target="footer2.xml"/><Relationship Id="rId8" Type="http://schemas.openxmlformats.org/officeDocument/2006/relationships/hyperlink" Target="https://host.fieramilano.it/en/" TargetMode="External"/><Relationship Id="rId3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1421</Words>
  <Characters>7608</Characters>
  <Application>Microsoft Office Word</Application>
  <DocSecurity>0</DocSecurity>
  <Lines>115</Lines>
  <Paragraphs>51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FieraMilano Spa</Company>
  <LinksUpToDate>false</LinksUpToDate>
  <CharactersWithSpaces>8978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Zavettieri Simone</cp:lastModifiedBy>
  <cp:revision>4</cp:revision>
  <dcterms:created xsi:type="dcterms:W3CDTF">2024-11-05T11:14:00Z</dcterms:created>
  <dcterms:modified xsi:type="dcterms:W3CDTF">2024-11-06T08:01:00Z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ntentTypeId">
    <vt:lpwstr>0x010100533741B28C51C04D84B5275B3FDF5A7E</vt:lpwstr>
  </property>
  <property fmtid="{D5CDD505-2E9C-101B-9397-08002B2CF9AE}" pid="4" name="DocSecurity">
    <vt:lpwstr>0</vt:lpwstr>
  </property>
  <property fmtid="{D5CDD505-2E9C-101B-9397-08002B2CF9AE}" pid="5" name="HyperlinksChanged">
    <vt:lpwstr>false</vt:lpwstr>
  </property>
  <property fmtid="{D5CDD505-2E9C-101B-9397-08002B2CF9AE}" pid="6" name="LinksUpToDate">
    <vt:lpwstr>false</vt:lpwstr>
  </property>
  <property fmtid="{D5CDD505-2E9C-101B-9397-08002B2CF9AE}" pid="7" name="ScaleCrop">
    <vt:lpwstr>false</vt:lpwstr>
  </property>
  <property fmtid="{D5CDD505-2E9C-101B-9397-08002B2CF9AE}" pid="8" name="ShareDoc">
    <vt:lpwstr>false</vt:lpwstr>
  </property>
</Properties>
</file>